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bcqr7hlcvjez"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Шагана Михаила Михайловича Ахмедов Руслан Адамович, действующий на основании Решения Арбитражного суда Брянской области от 11.03.2024 г. по делу №А09-6882/2023 и определения Арбитражного суда Брянской области от 11.03.2025,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Шагана Михаила Михайловича и на основании Протокола по результатам торгов по продаже имущества Должника от «__»__________ 2026 г., Продавец обязуется передать, а Покупатель обязуется принять следующее имущество (далее – Имущество), принадлежащее на праве собственности Шагана Михаила Михайловича (далее – Имущество), определенное, как лот №: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7 (Семи)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7 (Семи)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Шагана Михаила Михайловича </w:t>
            </w:r>
          </w:p>
          <w:p w:rsidR="00000000" w:rsidDel="00000000" w:rsidP="00000000" w:rsidRDefault="00000000" w:rsidRPr="00000000" w14:paraId="00000036">
            <w:pPr>
              <w:ind w:left="-105" w:right="-143" w:firstLine="0"/>
              <w:rPr/>
            </w:pPr>
            <w:r w:rsidDel="00000000" w:rsidR="00000000" w:rsidRPr="00000000">
              <w:rPr>
                <w:rtl w:val="0"/>
              </w:rPr>
              <w:t xml:space="preserve">Ахмедов Руслан Адамович</w:t>
            </w:r>
          </w:p>
          <w:p w:rsidR="00000000" w:rsidDel="00000000" w:rsidP="00000000" w:rsidRDefault="00000000" w:rsidRPr="00000000" w14:paraId="00000037">
            <w:pPr>
              <w:ind w:left="-105" w:right="-143" w:firstLine="0"/>
              <w:rPr>
                <w:color w:val="000000"/>
              </w:rPr>
            </w:pPr>
            <w:bookmarkStart w:colFirst="0" w:colLast="0" w:name="_heading=h.a4hcg4vzuwbb" w:id="1"/>
            <w:bookmarkEnd w:id="1"/>
            <w:r w:rsidDel="00000000" w:rsidR="00000000" w:rsidRPr="00000000">
              <w:rPr>
                <w:color w:val="000000"/>
                <w:rtl w:val="0"/>
              </w:rPr>
              <w:t xml:space="preserve">получатель - Ахмедов Руслан Адамович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ИНН 860903680526, </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р/с 40817810650220274340.</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Р.А. Ахмедов/</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uaf2aq/OTstIU03n0mz9WQsPzw==">CgMxLjAyDmguYmNxcjdobGN2amV6Mg5oLmE0aGNnNHZ6dXdiYjgAciExdDRYdWZQQl9BNG9yQXJVVkdyUVZUYlpkNGFjNUxXVzA=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