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8D7537" w:rsidRDefault="00251472">
      <w:pPr>
        <w:pStyle w:val="a3"/>
        <w:rPr>
          <w:sz w:val="22"/>
          <w:szCs w:val="22"/>
        </w:rPr>
      </w:pPr>
      <w:r w:rsidRPr="008D7537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8D7537" w:rsidRDefault="00D73DEF">
      <w:pPr>
        <w:pStyle w:val="a3"/>
        <w:rPr>
          <w:sz w:val="22"/>
          <w:szCs w:val="22"/>
        </w:rPr>
      </w:pPr>
    </w:p>
    <w:p w14:paraId="5FDC1AFF" w14:textId="77777777" w:rsidR="00D73DEF" w:rsidRPr="008D7537" w:rsidRDefault="00251472">
      <w:pPr>
        <w:tabs>
          <w:tab w:val="right" w:pos="9356"/>
        </w:tabs>
        <w:rPr>
          <w:sz w:val="22"/>
          <w:szCs w:val="22"/>
        </w:rPr>
      </w:pPr>
      <w:r w:rsidRPr="008D7537">
        <w:rPr>
          <w:sz w:val="22"/>
          <w:szCs w:val="22"/>
        </w:rPr>
        <w:t>г. Санкт-Петербург</w:t>
      </w:r>
      <w:r w:rsidRPr="008D7537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8D7537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1F73680" w:rsidR="00D73DEF" w:rsidRPr="008D7537" w:rsidRDefault="00251472">
      <w:pPr>
        <w:ind w:firstLine="708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Финансовый управляющий </w:t>
      </w:r>
      <w:r w:rsidR="002E4A7C" w:rsidRPr="008D7537">
        <w:rPr>
          <w:color w:val="000000"/>
          <w:sz w:val="22"/>
          <w:szCs w:val="22"/>
        </w:rPr>
        <w:t>Гордеева Константина Владимировича</w:t>
      </w:r>
      <w:r w:rsidRPr="008D7537">
        <w:rPr>
          <w:sz w:val="22"/>
          <w:szCs w:val="22"/>
        </w:rPr>
        <w:t xml:space="preserve"> </w:t>
      </w:r>
      <w:r w:rsidR="001D42EA" w:rsidRPr="008D7537">
        <w:rPr>
          <w:sz w:val="22"/>
          <w:szCs w:val="22"/>
        </w:rPr>
        <w:t>Ахмедов Руслан Адамович</w:t>
      </w:r>
      <w:r w:rsidRPr="008D7537">
        <w:rPr>
          <w:sz w:val="22"/>
          <w:szCs w:val="22"/>
        </w:rPr>
        <w:t xml:space="preserve">, действующий на основании Решения Арбитражного суда </w:t>
      </w:r>
      <w:r w:rsidR="002E4A7C" w:rsidRPr="008D7537">
        <w:rPr>
          <w:color w:val="000000"/>
          <w:sz w:val="22"/>
          <w:szCs w:val="22"/>
        </w:rPr>
        <w:t>Белгородской области от 19.03.2021 по делу №А08-5627/2019 и определения Арбитражного суда Белгородской области от 12.02.2025</w:t>
      </w:r>
      <w:r w:rsidRPr="008D7537">
        <w:rPr>
          <w:color w:val="000000"/>
          <w:sz w:val="22"/>
          <w:szCs w:val="22"/>
        </w:rPr>
        <w:t>,</w:t>
      </w:r>
      <w:r w:rsidRPr="008D7537">
        <w:rPr>
          <w:sz w:val="22"/>
          <w:szCs w:val="22"/>
        </w:rPr>
        <w:t xml:space="preserve"> именуемый в дальнейшем </w:t>
      </w:r>
      <w:r w:rsidRPr="008D7537">
        <w:rPr>
          <w:b/>
          <w:sz w:val="22"/>
          <w:szCs w:val="22"/>
        </w:rPr>
        <w:t>«Организатор торгов»</w:t>
      </w:r>
      <w:r w:rsidRPr="008D7537">
        <w:rPr>
          <w:sz w:val="22"/>
          <w:szCs w:val="22"/>
        </w:rPr>
        <w:t>, с одной стороны, и</w:t>
      </w:r>
    </w:p>
    <w:p w14:paraId="2F07AA3B" w14:textId="77777777" w:rsidR="00D73DEF" w:rsidRPr="008D7537" w:rsidRDefault="00251472">
      <w:pPr>
        <w:ind w:firstLine="708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8D7537">
        <w:rPr>
          <w:b/>
          <w:sz w:val="22"/>
          <w:szCs w:val="22"/>
        </w:rPr>
        <w:t>«Претендент»</w:t>
      </w:r>
      <w:r w:rsidRPr="008D7537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8D7537" w:rsidRDefault="00D73DEF">
      <w:pPr>
        <w:ind w:firstLine="708"/>
        <w:jc w:val="both"/>
        <w:rPr>
          <w:sz w:val="22"/>
          <w:szCs w:val="22"/>
        </w:rPr>
      </w:pPr>
    </w:p>
    <w:p w14:paraId="15B0F702" w14:textId="7C0B35D2" w:rsidR="00D73DEF" w:rsidRPr="008D7537" w:rsidRDefault="00251472">
      <w:pPr>
        <w:ind w:firstLine="900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2E4A7C" w:rsidRPr="008D7537">
        <w:rPr>
          <w:color w:val="000000"/>
          <w:sz w:val="22"/>
          <w:szCs w:val="22"/>
        </w:rPr>
        <w:t>Гордеева Константина Владимировича</w:t>
      </w:r>
      <w:r w:rsidRPr="008D7537">
        <w:rPr>
          <w:sz w:val="22"/>
          <w:szCs w:val="22"/>
        </w:rPr>
        <w:t xml:space="preserve">, проводимых на электронной торговой площадке </w:t>
      </w:r>
      <w:r w:rsidRPr="008D7537">
        <w:rPr>
          <w:color w:val="000000"/>
          <w:sz w:val="22"/>
          <w:szCs w:val="22"/>
        </w:rPr>
        <w:t xml:space="preserve">ООО «АукционПро»,  </w:t>
      </w:r>
      <w:r w:rsidRPr="008D7537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8D7537" w:rsidRDefault="00251472">
      <w:pPr>
        <w:ind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7EF5B24" w14:textId="77777777" w:rsidR="002E4A7C" w:rsidRPr="008D7537" w:rsidRDefault="00251472" w:rsidP="002E4A7C">
      <w:pPr>
        <w:rPr>
          <w:color w:val="000000"/>
          <w:sz w:val="22"/>
          <w:szCs w:val="22"/>
        </w:rPr>
      </w:pPr>
      <w:r w:rsidRPr="008D7537">
        <w:rPr>
          <w:sz w:val="22"/>
          <w:szCs w:val="22"/>
        </w:rPr>
        <w:t xml:space="preserve">получатель - </w:t>
      </w:r>
      <w:r w:rsidR="002E4A7C" w:rsidRPr="008D7537">
        <w:rPr>
          <w:color w:val="000000"/>
          <w:sz w:val="22"/>
          <w:szCs w:val="22"/>
        </w:rPr>
        <w:t xml:space="preserve">Гордеев Константин Владимирович </w:t>
      </w:r>
    </w:p>
    <w:p w14:paraId="529A4FE9" w14:textId="40AAEA67" w:rsidR="002E4A7C" w:rsidRPr="008D7537" w:rsidRDefault="002E4A7C" w:rsidP="002E4A7C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 xml:space="preserve">ИНН 312827040671, </w:t>
      </w:r>
    </w:p>
    <w:p w14:paraId="04F87551" w14:textId="77777777" w:rsidR="002E4A7C" w:rsidRPr="008D7537" w:rsidRDefault="002E4A7C" w:rsidP="002E4A7C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>р/с 40817810850204931470.</w:t>
      </w:r>
    </w:p>
    <w:p w14:paraId="2DDDE900" w14:textId="4AB94578" w:rsidR="00D73DEF" w:rsidRPr="008D7537" w:rsidRDefault="00251472" w:rsidP="002E4A7C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8D7537" w:rsidRDefault="00251472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8D7537" w:rsidRDefault="00251472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8D7537" w:rsidRDefault="00251472">
      <w:pPr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8D7537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8D7537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8D7537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D7537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26564A09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D7537" w:rsidRPr="008D7537">
        <w:rPr>
          <w:color w:val="000000"/>
          <w:sz w:val="22"/>
          <w:szCs w:val="22"/>
        </w:rPr>
        <w:t>Белгородской области</w:t>
      </w:r>
      <w:r w:rsidR="008D7537">
        <w:rPr>
          <w:color w:val="000000"/>
          <w:sz w:val="22"/>
          <w:szCs w:val="22"/>
        </w:rPr>
        <w:t>.</w:t>
      </w:r>
    </w:p>
    <w:p w14:paraId="3E971F24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8D7537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D7537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8D7537" w:rsidRDefault="00D73DEF">
      <w:pPr>
        <w:jc w:val="center"/>
        <w:rPr>
          <w:sz w:val="22"/>
          <w:szCs w:val="22"/>
        </w:rPr>
      </w:pPr>
    </w:p>
    <w:p w14:paraId="72280FB9" w14:textId="77777777" w:rsidR="00D73DEF" w:rsidRPr="008D7537" w:rsidRDefault="00D73DEF">
      <w:pPr>
        <w:jc w:val="center"/>
        <w:rPr>
          <w:sz w:val="22"/>
          <w:szCs w:val="22"/>
        </w:rPr>
      </w:pPr>
    </w:p>
    <w:p w14:paraId="05F03182" w14:textId="77777777" w:rsidR="00D73DEF" w:rsidRPr="008D7537" w:rsidRDefault="00D73DEF">
      <w:pPr>
        <w:jc w:val="center"/>
        <w:rPr>
          <w:sz w:val="22"/>
          <w:szCs w:val="22"/>
        </w:rPr>
      </w:pPr>
    </w:p>
    <w:p w14:paraId="6AA80118" w14:textId="77777777" w:rsidR="00D73DEF" w:rsidRPr="008D7537" w:rsidRDefault="00D73DEF">
      <w:pPr>
        <w:jc w:val="center"/>
        <w:rPr>
          <w:sz w:val="22"/>
          <w:szCs w:val="22"/>
        </w:rPr>
      </w:pPr>
    </w:p>
    <w:p w14:paraId="4A3EF0C0" w14:textId="77777777" w:rsidR="00D73DEF" w:rsidRPr="008D7537" w:rsidRDefault="00251472">
      <w:pPr>
        <w:jc w:val="center"/>
        <w:rPr>
          <w:b/>
          <w:sz w:val="22"/>
          <w:szCs w:val="22"/>
        </w:rPr>
      </w:pPr>
      <w:r w:rsidRPr="008D7537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8D7537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8D7537" w:rsidRDefault="00251472">
            <w:pPr>
              <w:rPr>
                <w:b/>
              </w:rPr>
            </w:pPr>
            <w:r w:rsidRPr="008D7537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8D7537" w:rsidRDefault="00D73DEF">
            <w:bookmarkStart w:id="0" w:name="bookmark=id.gjdgxs" w:colFirst="0" w:colLast="0"/>
            <w:bookmarkEnd w:id="0"/>
          </w:p>
          <w:p w14:paraId="1CD2FBFD" w14:textId="77777777" w:rsidR="00D73DEF" w:rsidRPr="008D7537" w:rsidRDefault="00251472">
            <w:r w:rsidRPr="008D7537">
              <w:rPr>
                <w:sz w:val="22"/>
                <w:szCs w:val="22"/>
              </w:rPr>
              <w:t>Финансовый управляющий</w:t>
            </w:r>
          </w:p>
          <w:p w14:paraId="6519C7D0" w14:textId="468F905A" w:rsidR="00D73DEF" w:rsidRPr="008D7537" w:rsidRDefault="002E4A7C">
            <w:pPr>
              <w:rPr>
                <w:sz w:val="22"/>
                <w:szCs w:val="22"/>
              </w:rPr>
            </w:pPr>
            <w:r w:rsidRPr="008D7537">
              <w:rPr>
                <w:color w:val="000000"/>
                <w:sz w:val="22"/>
                <w:szCs w:val="22"/>
              </w:rPr>
              <w:t>Гордеева Константина Владимировича</w:t>
            </w:r>
            <w:r w:rsidR="00251472" w:rsidRPr="008D7537">
              <w:rPr>
                <w:sz w:val="22"/>
                <w:szCs w:val="22"/>
              </w:rPr>
              <w:t xml:space="preserve"> </w:t>
            </w:r>
          </w:p>
          <w:p w14:paraId="7565CBAB" w14:textId="77777777" w:rsidR="001D42EA" w:rsidRPr="008D7537" w:rsidRDefault="001D42EA">
            <w:pPr>
              <w:rPr>
                <w:sz w:val="22"/>
                <w:szCs w:val="22"/>
              </w:rPr>
            </w:pPr>
            <w:r w:rsidRPr="008D7537">
              <w:rPr>
                <w:sz w:val="22"/>
                <w:szCs w:val="22"/>
              </w:rPr>
              <w:t xml:space="preserve">Ахмедов Руслан Адамович </w:t>
            </w:r>
          </w:p>
          <w:p w14:paraId="36DDA800" w14:textId="656CE5D0" w:rsidR="002E4A7C" w:rsidRPr="008D7537" w:rsidRDefault="00251472">
            <w:pPr>
              <w:rPr>
                <w:color w:val="000000"/>
                <w:sz w:val="22"/>
                <w:szCs w:val="22"/>
              </w:rPr>
            </w:pPr>
            <w:r w:rsidRPr="008D7537">
              <w:rPr>
                <w:sz w:val="22"/>
                <w:szCs w:val="22"/>
              </w:rPr>
              <w:t xml:space="preserve">получатель - </w:t>
            </w:r>
            <w:r w:rsidR="002E4A7C" w:rsidRPr="008D7537">
              <w:rPr>
                <w:color w:val="000000"/>
                <w:sz w:val="22"/>
                <w:szCs w:val="22"/>
              </w:rPr>
              <w:t xml:space="preserve">Гордеев Константин Владимирович ИНН 312827040671, </w:t>
            </w:r>
          </w:p>
          <w:p w14:paraId="4A8159DE" w14:textId="5F6167F2" w:rsidR="002E4A7C" w:rsidRPr="008D7537" w:rsidRDefault="002E4A7C">
            <w:pPr>
              <w:rPr>
                <w:color w:val="000000"/>
                <w:sz w:val="22"/>
                <w:szCs w:val="22"/>
              </w:rPr>
            </w:pPr>
            <w:r w:rsidRPr="008D7537">
              <w:rPr>
                <w:color w:val="000000"/>
                <w:sz w:val="22"/>
                <w:szCs w:val="22"/>
              </w:rPr>
              <w:t>р/с 40817810850204931470.</w:t>
            </w:r>
          </w:p>
          <w:p w14:paraId="3642EF5D" w14:textId="76A246C1" w:rsidR="00D73DEF" w:rsidRPr="008D7537" w:rsidRDefault="00251472">
            <w:pPr>
              <w:rPr>
                <w:color w:val="000000"/>
                <w:sz w:val="22"/>
                <w:szCs w:val="22"/>
              </w:rPr>
            </w:pPr>
            <w:r w:rsidRPr="008D7537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8D7537" w:rsidRDefault="00251472">
            <w:pPr>
              <w:rPr>
                <w:color w:val="000000"/>
                <w:sz w:val="22"/>
                <w:szCs w:val="22"/>
              </w:rPr>
            </w:pPr>
            <w:r w:rsidRPr="008D7537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8D7537" w:rsidRDefault="00251472">
            <w:pPr>
              <w:rPr>
                <w:color w:val="000000"/>
                <w:sz w:val="22"/>
                <w:szCs w:val="22"/>
              </w:rPr>
            </w:pPr>
            <w:r w:rsidRPr="008D7537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8D7537" w:rsidRDefault="00D73DEF"/>
          <w:p w14:paraId="727F8037" w14:textId="4E8C602D" w:rsidR="00D73DEF" w:rsidRPr="008D7537" w:rsidRDefault="00251472">
            <w:r w:rsidRPr="008D7537">
              <w:rPr>
                <w:sz w:val="22"/>
                <w:szCs w:val="22"/>
              </w:rPr>
              <w:t xml:space="preserve">________________ / </w:t>
            </w:r>
            <w:r w:rsidR="001D42EA" w:rsidRPr="008D7537">
              <w:rPr>
                <w:sz w:val="22"/>
                <w:szCs w:val="22"/>
              </w:rPr>
              <w:t>Р</w:t>
            </w:r>
            <w:r w:rsidRPr="008D7537">
              <w:rPr>
                <w:sz w:val="22"/>
                <w:szCs w:val="22"/>
              </w:rPr>
              <w:t>.</w:t>
            </w:r>
            <w:r w:rsidR="001D42EA" w:rsidRPr="008D7537">
              <w:rPr>
                <w:sz w:val="22"/>
                <w:szCs w:val="22"/>
              </w:rPr>
              <w:t>А</w:t>
            </w:r>
            <w:r w:rsidRPr="008D7537">
              <w:rPr>
                <w:sz w:val="22"/>
                <w:szCs w:val="22"/>
              </w:rPr>
              <w:t xml:space="preserve">. </w:t>
            </w:r>
            <w:r w:rsidR="001D42EA" w:rsidRPr="008D7537">
              <w:rPr>
                <w:sz w:val="22"/>
                <w:szCs w:val="22"/>
              </w:rPr>
              <w:t>Ахмедов</w:t>
            </w:r>
            <w:r w:rsidRPr="008D7537">
              <w:rPr>
                <w:sz w:val="22"/>
                <w:szCs w:val="22"/>
              </w:rPr>
              <w:t>/</w:t>
            </w:r>
          </w:p>
          <w:p w14:paraId="2066BA97" w14:textId="77777777" w:rsidR="00D73DEF" w:rsidRPr="008D7537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8D7537" w:rsidRDefault="00251472">
            <w:pPr>
              <w:rPr>
                <w:b/>
              </w:rPr>
            </w:pPr>
            <w:r w:rsidRPr="008D7537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8D7537" w:rsidRDefault="00D73DEF"/>
          <w:p w14:paraId="01780AAE" w14:textId="77777777" w:rsidR="00D73DEF" w:rsidRPr="008D7537" w:rsidRDefault="00D73DEF"/>
          <w:p w14:paraId="753E6A8F" w14:textId="77777777" w:rsidR="00D73DEF" w:rsidRPr="008D7537" w:rsidRDefault="00251472">
            <w:r w:rsidRPr="008D7537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8D7537" w:rsidRDefault="00D73DEF"/>
          <w:p w14:paraId="474F11F1" w14:textId="77777777" w:rsidR="00D73DEF" w:rsidRPr="008D7537" w:rsidRDefault="00D73DEF"/>
          <w:p w14:paraId="3F702823" w14:textId="77777777" w:rsidR="00D73DEF" w:rsidRPr="008D7537" w:rsidRDefault="00D73DEF"/>
          <w:p w14:paraId="4CC09B89" w14:textId="77777777" w:rsidR="00D73DEF" w:rsidRPr="008D7537" w:rsidRDefault="00D73DEF"/>
          <w:p w14:paraId="141BA1ED" w14:textId="77777777" w:rsidR="00D73DEF" w:rsidRPr="008D7537" w:rsidRDefault="00D73DEF"/>
          <w:p w14:paraId="031FBBB2" w14:textId="77777777" w:rsidR="00D73DEF" w:rsidRPr="008D7537" w:rsidRDefault="00D73DEF"/>
          <w:p w14:paraId="737050C9" w14:textId="77777777" w:rsidR="00D73DEF" w:rsidRPr="008D7537" w:rsidRDefault="00D73DEF"/>
          <w:p w14:paraId="36D826E8" w14:textId="77777777" w:rsidR="00D73DEF" w:rsidRPr="008D7537" w:rsidRDefault="00D73DEF"/>
          <w:p w14:paraId="1D5974D0" w14:textId="77777777" w:rsidR="00D73DEF" w:rsidRDefault="00251472">
            <w:r w:rsidRPr="008D7537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1D42EA"/>
    <w:rsid w:val="00251472"/>
    <w:rsid w:val="002E14CA"/>
    <w:rsid w:val="002E4A7C"/>
    <w:rsid w:val="002F3E7E"/>
    <w:rsid w:val="008D7537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2016-12-07T08:54:00Z</dcterms:created>
  <dcterms:modified xsi:type="dcterms:W3CDTF">2025-09-28T15:10:00Z</dcterms:modified>
</cp:coreProperties>
</file>