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9" w14:textId="60ACFA01" w:rsidR="009F007D" w:rsidRPr="00010E31" w:rsidRDefault="00662477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477">
        <w:rPr>
          <w:rFonts w:ascii="Times New Roman" w:hAnsi="Times New Roman" w:cs="Times New Roman"/>
          <w:sz w:val="24"/>
          <w:szCs w:val="24"/>
        </w:rPr>
        <w:t>г. Москва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F007D" w:rsidRPr="00010E31">
        <w:rPr>
          <w:rFonts w:ascii="Times New Roman" w:hAnsi="Times New Roman" w:cs="Times New Roman"/>
          <w:sz w:val="24"/>
          <w:szCs w:val="24"/>
        </w:rPr>
        <w:t>____» _________ 20</w:t>
      </w:r>
      <w:r w:rsidR="00F60C51" w:rsidRPr="00010E31">
        <w:rPr>
          <w:rFonts w:ascii="Times New Roman" w:hAnsi="Times New Roman" w:cs="Times New Roman"/>
          <w:sz w:val="24"/>
          <w:szCs w:val="24"/>
        </w:rPr>
        <w:t>__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</w:p>
    <w:p w14:paraId="648FC2FA" w14:textId="77777777" w:rsidR="00010E31" w:rsidRDefault="00010E31" w:rsidP="00010E31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FC2FC" w14:textId="13BC9BD8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Pr="00123268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  <w:r w:rsidR="00A153E0" w:rsidRPr="00A153E0">
        <w:rPr>
          <w:rFonts w:ascii="Times New Roman" w:hAnsi="Times New Roman" w:cs="Times New Roman"/>
          <w:sz w:val="24"/>
          <w:szCs w:val="24"/>
        </w:rPr>
        <w:t>ООО «</w:t>
      </w:r>
      <w:r w:rsidR="00662477" w:rsidRPr="00662477">
        <w:rPr>
          <w:rFonts w:ascii="Times New Roman" w:hAnsi="Times New Roman" w:cs="Times New Roman"/>
          <w:sz w:val="24"/>
          <w:szCs w:val="24"/>
        </w:rPr>
        <w:t>Прайд Групп</w:t>
      </w:r>
      <w:r w:rsidR="00A153E0" w:rsidRPr="00A153E0">
        <w:rPr>
          <w:rFonts w:ascii="Times New Roman" w:hAnsi="Times New Roman" w:cs="Times New Roman"/>
          <w:sz w:val="24"/>
          <w:szCs w:val="24"/>
        </w:rPr>
        <w:t>» (</w:t>
      </w:r>
      <w:r w:rsidR="00662477" w:rsidRPr="00662477">
        <w:rPr>
          <w:rFonts w:ascii="Times New Roman" w:hAnsi="Times New Roman" w:cs="Times New Roman"/>
          <w:sz w:val="24"/>
          <w:szCs w:val="24"/>
        </w:rPr>
        <w:t>ОГРН: 5177746058771, ИНН: 9721056091, адрес 101000, город Москва, Милютинский переулок, дом 18, корпус А, офис 35</w:t>
      </w:r>
      <w:r w:rsidR="00123268" w:rsidRPr="00123268">
        <w:rPr>
          <w:rFonts w:ascii="Times New Roman" w:hAnsi="Times New Roman" w:cs="Times New Roman"/>
          <w:sz w:val="24"/>
          <w:szCs w:val="24"/>
        </w:rPr>
        <w:t>)</w:t>
      </w:r>
      <w:r w:rsidRPr="00123268">
        <w:rPr>
          <w:rFonts w:ascii="Times New Roman" w:hAnsi="Times New Roman" w:cs="Times New Roman"/>
          <w:sz w:val="24"/>
          <w:szCs w:val="24"/>
        </w:rPr>
        <w:t xml:space="preserve"> </w:t>
      </w:r>
      <w:r w:rsidR="00123268" w:rsidRPr="00123268">
        <w:rPr>
          <w:rFonts w:ascii="Times New Roman" w:hAnsi="Times New Roman" w:cs="Times New Roman"/>
          <w:sz w:val="24"/>
          <w:szCs w:val="24"/>
        </w:rPr>
        <w:t>Гаврилин Артем Михайлович, (ИНН 420540036703, СНИЛС 125-259-344 53, рег.№15255, почтовый адрес: 199155, г. Санкт-Петербург, а/я 105, член Союза арбитражных управляющих «Национальный Центр Реструктуризации и Банкротства», ИНН 7813175754,  ОГРН 1027806876173)</w:t>
      </w:r>
      <w:r w:rsidR="00010E31" w:rsidRPr="00123268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662477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662477" w:rsidRPr="00662477">
        <w:rPr>
          <w:rFonts w:ascii="Times New Roman" w:hAnsi="Times New Roman" w:cs="Times New Roman"/>
          <w:sz w:val="24"/>
          <w:szCs w:val="24"/>
        </w:rPr>
        <w:t>Арбитражного суда города Москвы от 29.06.2023 по делу № А40-237379/22-30-336 Б</w:t>
      </w:r>
      <w:r w:rsidR="009852B2" w:rsidRPr="00123268">
        <w:rPr>
          <w:rFonts w:ascii="Times New Roman" w:hAnsi="Times New Roman" w:cs="Times New Roman"/>
          <w:sz w:val="24"/>
          <w:szCs w:val="24"/>
        </w:rPr>
        <w:t xml:space="preserve">, </w:t>
      </w:r>
      <w:r w:rsidR="009F007D" w:rsidRPr="00123268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123268">
        <w:rPr>
          <w:rFonts w:ascii="Times New Roman" w:hAnsi="Times New Roman" w:cs="Times New Roman"/>
          <w:sz w:val="24"/>
          <w:szCs w:val="24"/>
        </w:rPr>
        <w:t>ый</w:t>
      </w:r>
      <w:r w:rsidR="009F007D" w:rsidRPr="00123268">
        <w:rPr>
          <w:rFonts w:ascii="Times New Roman" w:hAnsi="Times New Roman" w:cs="Times New Roman"/>
          <w:sz w:val="24"/>
          <w:szCs w:val="24"/>
        </w:rPr>
        <w:t xml:space="preserve"> в дальнейшем  </w:t>
      </w:r>
      <w:r w:rsidR="003D7FB9" w:rsidRPr="00123268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 w:rsidRPr="00123268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123268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1913C5">
        <w:rPr>
          <w:rFonts w:ascii="Times New Roman" w:hAnsi="Times New Roman" w:cs="Times New Roman"/>
          <w:sz w:val="24"/>
          <w:szCs w:val="24"/>
        </w:rPr>
        <w:t xml:space="preserve"> </w:t>
      </w:r>
      <w:r w:rsidR="00B73800" w:rsidRPr="001913C5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3D7FB9">
        <w:rPr>
          <w:rFonts w:ascii="Times New Roman" w:hAnsi="Times New Roman" w:cs="Times New Roman"/>
          <w:sz w:val="24"/>
          <w:szCs w:val="24"/>
        </w:rPr>
        <w:t>«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</w:t>
      </w:r>
      <w:r w:rsidR="003D7FB9">
        <w:rPr>
          <w:rFonts w:ascii="Times New Roman" w:hAnsi="Times New Roman" w:cs="Times New Roman"/>
          <w:sz w:val="24"/>
          <w:szCs w:val="24"/>
        </w:rPr>
        <w:t>»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9F007D" w:rsidRPr="001913C5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9F007D" w:rsidRPr="001913C5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9F007D" w:rsidRPr="0025387E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1BB999EC" w:rsidR="006775F4" w:rsidRPr="00306CC3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договора, Заявитель для участия в </w:t>
      </w:r>
      <w:r w:rsidR="00306CC3" w:rsidRPr="00306CC3">
        <w:rPr>
          <w:sz w:val="24"/>
          <w:szCs w:val="24"/>
        </w:rPr>
        <w:t>торгах</w:t>
      </w:r>
      <w:r w:rsidR="00A26472" w:rsidRPr="00306CC3">
        <w:rPr>
          <w:sz w:val="24"/>
          <w:szCs w:val="24"/>
        </w:rPr>
        <w:t xml:space="preserve"> </w:t>
      </w:r>
      <w:r w:rsidR="007226F6">
        <w:rPr>
          <w:sz w:val="24"/>
          <w:szCs w:val="24"/>
        </w:rPr>
        <w:t xml:space="preserve">№ </w:t>
      </w:r>
      <w:r w:rsidR="00A26472" w:rsidRPr="00306CC3">
        <w:rPr>
          <w:sz w:val="24"/>
          <w:szCs w:val="24"/>
        </w:rPr>
        <w:t xml:space="preserve">по продаже </w:t>
      </w:r>
      <w:r w:rsidR="006775F4" w:rsidRPr="00306CC3">
        <w:rPr>
          <w:sz w:val="24"/>
          <w:szCs w:val="24"/>
        </w:rPr>
        <w:t xml:space="preserve">имущества </w:t>
      </w:r>
      <w:r w:rsidR="00A153E0" w:rsidRPr="00A153E0">
        <w:rPr>
          <w:sz w:val="24"/>
          <w:szCs w:val="24"/>
        </w:rPr>
        <w:t>ООО «</w:t>
      </w:r>
      <w:r w:rsidR="00662477" w:rsidRPr="00662477">
        <w:rPr>
          <w:sz w:val="24"/>
          <w:szCs w:val="24"/>
        </w:rPr>
        <w:t>Прайд Групп</w:t>
      </w:r>
      <w:r w:rsidR="00A153E0" w:rsidRPr="00A153E0">
        <w:rPr>
          <w:sz w:val="24"/>
          <w:szCs w:val="24"/>
        </w:rPr>
        <w:t>» (</w:t>
      </w:r>
      <w:r w:rsidR="00662477" w:rsidRPr="00662477">
        <w:rPr>
          <w:sz w:val="24"/>
          <w:szCs w:val="24"/>
        </w:rPr>
        <w:t>ОГРН: 5177746058771</w:t>
      </w:r>
      <w:r w:rsidR="006775F4" w:rsidRPr="00306CC3">
        <w:rPr>
          <w:sz w:val="24"/>
          <w:szCs w:val="24"/>
        </w:rPr>
        <w:t>)</w:t>
      </w:r>
      <w:r w:rsidR="00A26472" w:rsidRPr="00306CC3">
        <w:rPr>
          <w:sz w:val="24"/>
          <w:szCs w:val="24"/>
        </w:rPr>
        <w:t xml:space="preserve"> по Лоту №_</w:t>
      </w:r>
      <w:r w:rsidR="008E11AB">
        <w:rPr>
          <w:sz w:val="24"/>
          <w:szCs w:val="24"/>
        </w:rPr>
        <w:t xml:space="preserve"> </w:t>
      </w:r>
      <w:r w:rsidR="00E959EF" w:rsidRPr="00306CC3">
        <w:rPr>
          <w:rFonts w:eastAsia="BatangChe"/>
          <w:sz w:val="24"/>
          <w:szCs w:val="24"/>
        </w:rPr>
        <w:t>в</w:t>
      </w:r>
      <w:r w:rsidRPr="00306CC3">
        <w:rPr>
          <w:rFonts w:eastAsia="BatangChe"/>
          <w:sz w:val="24"/>
          <w:szCs w:val="24"/>
        </w:rPr>
        <w:t>носит денежную сумму в размере</w:t>
      </w:r>
      <w:r w:rsidR="001913C5">
        <w:rPr>
          <w:rFonts w:eastAsia="BatangChe"/>
          <w:sz w:val="24"/>
          <w:szCs w:val="24"/>
        </w:rPr>
        <w:t xml:space="preserve"> </w:t>
      </w:r>
      <w:r w:rsidRPr="001913C5">
        <w:rPr>
          <w:rFonts w:eastAsia="BatangChe"/>
          <w:sz w:val="24"/>
          <w:szCs w:val="24"/>
          <w:u w:val="single"/>
        </w:rPr>
        <w:t xml:space="preserve"> </w:t>
      </w:r>
      <w:r w:rsidR="00A26472" w:rsidRPr="001913C5">
        <w:rPr>
          <w:rFonts w:eastAsia="BatangChe"/>
          <w:sz w:val="24"/>
          <w:szCs w:val="24"/>
          <w:u w:val="single"/>
        </w:rPr>
        <w:t>____</w:t>
      </w:r>
      <w:r w:rsidR="00E959EF" w:rsidRPr="00306CC3">
        <w:rPr>
          <w:rFonts w:eastAsia="BatangChe"/>
          <w:sz w:val="24"/>
          <w:szCs w:val="24"/>
        </w:rPr>
        <w:t xml:space="preserve"> </w:t>
      </w:r>
      <w:r w:rsidR="00E959EF" w:rsidRPr="0045167E">
        <w:rPr>
          <w:rFonts w:eastAsia="BatangChe"/>
          <w:sz w:val="24"/>
          <w:szCs w:val="24"/>
        </w:rPr>
        <w:t>(</w:t>
      </w:r>
      <w:r w:rsidR="00A26472" w:rsidRPr="001913C5">
        <w:rPr>
          <w:rFonts w:eastAsia="BatangChe"/>
          <w:sz w:val="24"/>
          <w:szCs w:val="24"/>
          <w:u w:val="single"/>
        </w:rPr>
        <w:t>_____</w:t>
      </w:r>
      <w:r w:rsidR="00E959EF" w:rsidRPr="0045167E">
        <w:rPr>
          <w:rFonts w:eastAsia="BatangChe"/>
          <w:sz w:val="24"/>
          <w:szCs w:val="24"/>
        </w:rPr>
        <w:t xml:space="preserve">) </w:t>
      </w:r>
      <w:r w:rsidR="001913C5">
        <w:rPr>
          <w:rFonts w:eastAsia="BatangChe"/>
          <w:sz w:val="24"/>
          <w:szCs w:val="24"/>
          <w:u w:val="single"/>
        </w:rPr>
        <w:t xml:space="preserve">          </w:t>
      </w:r>
      <w:r w:rsidRPr="0045167E">
        <w:rPr>
          <w:rFonts w:eastAsia="BatangChe"/>
          <w:sz w:val="24"/>
          <w:szCs w:val="24"/>
        </w:rPr>
        <w:t xml:space="preserve">% </w:t>
      </w:r>
      <w:r w:rsidR="001913C5" w:rsidRPr="001913C5">
        <w:rPr>
          <w:rFonts w:eastAsia="BatangChe"/>
          <w:sz w:val="24"/>
          <w:szCs w:val="24"/>
        </w:rPr>
        <w:t>от начальной цены продажи Лота для определенного периода проведения торгов в форме публичного предложения</w:t>
      </w:r>
      <w:r w:rsidR="001913C5">
        <w:rPr>
          <w:rFonts w:eastAsia="BatangChe"/>
          <w:sz w:val="24"/>
          <w:szCs w:val="24"/>
        </w:rPr>
        <w:t>,</w:t>
      </w:r>
      <w:r w:rsidR="001913C5" w:rsidRPr="001913C5">
        <w:rPr>
          <w:rFonts w:eastAsia="BatangChe"/>
          <w:sz w:val="24"/>
          <w:szCs w:val="24"/>
        </w:rPr>
        <w:t xml:space="preserve"> в котором подается заявка</w:t>
      </w:r>
      <w:r w:rsidR="001913C5" w:rsidRPr="001913C5">
        <w:rPr>
          <w:rFonts w:eastAsia="BatangChe"/>
          <w:sz w:val="24"/>
          <w:szCs w:val="24"/>
        </w:rPr>
        <w:t xml:space="preserve"> </w:t>
      </w:r>
      <w:r w:rsidR="006775F4" w:rsidRPr="0045167E">
        <w:rPr>
          <w:sz w:val="24"/>
          <w:szCs w:val="24"/>
        </w:rPr>
        <w:t xml:space="preserve">(далее </w:t>
      </w:r>
      <w:r w:rsidR="003D7FB9" w:rsidRPr="0045167E">
        <w:rPr>
          <w:sz w:val="24"/>
          <w:szCs w:val="24"/>
        </w:rPr>
        <w:t>–</w:t>
      </w:r>
      <w:r w:rsidR="006775F4" w:rsidRPr="0045167E">
        <w:rPr>
          <w:sz w:val="24"/>
          <w:szCs w:val="24"/>
        </w:rPr>
        <w:t xml:space="preserve"> </w:t>
      </w:r>
      <w:r w:rsidR="003D7FB9" w:rsidRPr="0045167E">
        <w:rPr>
          <w:sz w:val="24"/>
          <w:szCs w:val="24"/>
        </w:rPr>
        <w:t>«</w:t>
      </w:r>
      <w:r w:rsidR="006775F4" w:rsidRPr="0045167E">
        <w:rPr>
          <w:sz w:val="24"/>
          <w:szCs w:val="24"/>
        </w:rPr>
        <w:t>Задаток</w:t>
      </w:r>
      <w:r w:rsidR="003D7FB9" w:rsidRPr="0045167E">
        <w:rPr>
          <w:sz w:val="24"/>
          <w:szCs w:val="24"/>
        </w:rPr>
        <w:t>»</w:t>
      </w:r>
      <w:r w:rsidR="006775F4" w:rsidRPr="0045167E">
        <w:rPr>
          <w:sz w:val="24"/>
          <w:szCs w:val="24"/>
        </w:rPr>
        <w:t>) по следующим реквизитам:</w:t>
      </w:r>
      <w:r w:rsidR="007226F6" w:rsidRPr="0045167E">
        <w:rPr>
          <w:sz w:val="24"/>
          <w:szCs w:val="24"/>
        </w:rPr>
        <w:t xml:space="preserve"> </w:t>
      </w:r>
      <w:r w:rsidR="006775F4" w:rsidRPr="0045167E">
        <w:rPr>
          <w:sz w:val="24"/>
          <w:szCs w:val="24"/>
        </w:rPr>
        <w:t xml:space="preserve">получатель </w:t>
      </w:r>
      <w:r w:rsidR="00123268" w:rsidRPr="0045167E">
        <w:rPr>
          <w:sz w:val="24"/>
          <w:szCs w:val="24"/>
        </w:rPr>
        <w:t>ООО «</w:t>
      </w:r>
      <w:r w:rsidR="00662477" w:rsidRPr="0045167E">
        <w:rPr>
          <w:sz w:val="24"/>
          <w:szCs w:val="24"/>
        </w:rPr>
        <w:t>Прайд Групп</w:t>
      </w:r>
      <w:r w:rsidR="00662477" w:rsidRPr="0045167E">
        <w:t xml:space="preserve"> </w:t>
      </w:r>
      <w:r w:rsidR="00662477" w:rsidRPr="0045167E">
        <w:rPr>
          <w:sz w:val="24"/>
          <w:szCs w:val="24"/>
        </w:rPr>
        <w:t>ОГРН: 5177746058771, ИНН: 9721056091, адрес 101000, город Москва, Милютинский переулок, дом 18, корпус А, офис 35</w:t>
      </w:r>
      <w:r w:rsidR="00A153E0" w:rsidRPr="0045167E">
        <w:rPr>
          <w:sz w:val="24"/>
          <w:szCs w:val="24"/>
        </w:rPr>
        <w:t xml:space="preserve"> р/с 40702810532000011007 </w:t>
      </w:r>
      <w:r w:rsidR="009C4C34" w:rsidRPr="0045167E">
        <w:rPr>
          <w:sz w:val="24"/>
          <w:szCs w:val="24"/>
        </w:rPr>
        <w:t>банк получателя ФИЛИАЛ «ЦЕНТРАЛЬНЫЙ» ПАО «СОВКОМБАНК», БИК 045004763 к/с 30101810150040000763</w:t>
      </w:r>
      <w:r w:rsidR="006775F4" w:rsidRPr="0045167E">
        <w:rPr>
          <w:sz w:val="24"/>
          <w:szCs w:val="24"/>
        </w:rPr>
        <w:t>. Назначение платежа: «</w:t>
      </w:r>
      <w:r w:rsidR="00903455" w:rsidRPr="0045167E">
        <w:rPr>
          <w:sz w:val="24"/>
          <w:szCs w:val="24"/>
        </w:rPr>
        <w:t>Задаток для участия в торгах №</w:t>
      </w:r>
      <w:r w:rsidR="00903455" w:rsidRPr="001913C5">
        <w:rPr>
          <w:sz w:val="24"/>
          <w:szCs w:val="24"/>
          <w:u w:val="single"/>
        </w:rPr>
        <w:t xml:space="preserve">_ </w:t>
      </w:r>
      <w:r w:rsidR="00903455" w:rsidRPr="0045167E">
        <w:rPr>
          <w:sz w:val="24"/>
          <w:szCs w:val="24"/>
        </w:rPr>
        <w:t xml:space="preserve">по продаже имущества </w:t>
      </w:r>
      <w:r w:rsidR="00123268" w:rsidRPr="0045167E">
        <w:rPr>
          <w:sz w:val="24"/>
          <w:szCs w:val="24"/>
        </w:rPr>
        <w:t xml:space="preserve">ООО </w:t>
      </w:r>
      <w:r w:rsidR="00123268" w:rsidRPr="00123268">
        <w:rPr>
          <w:sz w:val="24"/>
          <w:szCs w:val="24"/>
        </w:rPr>
        <w:t>«</w:t>
      </w:r>
      <w:r w:rsidR="00662477" w:rsidRPr="00662477">
        <w:rPr>
          <w:sz w:val="24"/>
          <w:szCs w:val="24"/>
        </w:rPr>
        <w:t>Прайд Групп</w:t>
      </w:r>
      <w:r w:rsidR="00123268" w:rsidRPr="00123268">
        <w:rPr>
          <w:sz w:val="24"/>
          <w:szCs w:val="24"/>
        </w:rPr>
        <w:t>»</w:t>
      </w:r>
      <w:r w:rsidR="00903455" w:rsidRPr="00306CC3">
        <w:rPr>
          <w:sz w:val="24"/>
          <w:szCs w:val="24"/>
        </w:rPr>
        <w:t xml:space="preserve"> по лоту №</w:t>
      </w:r>
      <w:r w:rsidR="001913C5">
        <w:rPr>
          <w:sz w:val="24"/>
          <w:szCs w:val="24"/>
        </w:rPr>
        <w:t xml:space="preserve"> </w:t>
      </w:r>
      <w:r w:rsidR="00903455" w:rsidRPr="001913C5">
        <w:rPr>
          <w:sz w:val="24"/>
          <w:szCs w:val="24"/>
          <w:u w:val="single"/>
        </w:rPr>
        <w:t>_</w:t>
      </w:r>
      <w:r w:rsidR="006775F4" w:rsidRPr="00306CC3">
        <w:rPr>
          <w:sz w:val="24"/>
          <w:szCs w:val="24"/>
        </w:rPr>
        <w:t>»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счет </w:t>
      </w:r>
      <w:r w:rsidR="00E959EF" w:rsidRPr="006E2273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A26472">
        <w:rPr>
          <w:rFonts w:ascii="Times New Roman" w:hAnsi="Times New Roman" w:cs="Times New Roman"/>
          <w:b/>
          <w:sz w:val="24"/>
          <w:szCs w:val="24"/>
        </w:rPr>
        <w:t>приема заявок</w:t>
      </w:r>
      <w:r w:rsidR="008C6925">
        <w:rPr>
          <w:rFonts w:ascii="Times New Roman" w:hAnsi="Times New Roman" w:cs="Times New Roman"/>
          <w:b/>
          <w:sz w:val="24"/>
          <w:szCs w:val="24"/>
        </w:rPr>
        <w:t xml:space="preserve"> на участие в торгах</w:t>
      </w:r>
      <w:r w:rsidRPr="0025387E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>
        <w:rPr>
          <w:rFonts w:ascii="Times New Roman" w:hAnsi="Times New Roman" w:cs="Times New Roman"/>
          <w:sz w:val="24"/>
          <w:szCs w:val="24"/>
        </w:rPr>
        <w:t>нным</w:t>
      </w:r>
      <w:r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1E38B2F6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6584F">
        <w:rPr>
          <w:rFonts w:ascii="Times New Roman" w:hAnsi="Times New Roman" w:cs="Times New Roman"/>
          <w:b/>
          <w:sz w:val="24"/>
          <w:szCs w:val="24"/>
        </w:rPr>
        <w:t>Р</w:t>
      </w:r>
      <w:r w:rsidRPr="0025387E">
        <w:rPr>
          <w:rFonts w:ascii="Times New Roman" w:hAnsi="Times New Roman" w:cs="Times New Roman"/>
          <w:b/>
          <w:sz w:val="24"/>
          <w:szCs w:val="24"/>
        </w:rPr>
        <w:t>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648FC31C" w14:textId="3205EB84" w:rsidR="006775F4" w:rsidRPr="006775F4" w:rsidRDefault="0045167E" w:rsidP="0045167E">
      <w:pPr>
        <w:autoSpaceDE/>
        <w:autoSpaceDN/>
        <w:ind w:left="142" w:firstLine="348"/>
        <w:rPr>
          <w:b/>
          <w:sz w:val="24"/>
          <w:szCs w:val="24"/>
        </w:rPr>
      </w:pPr>
      <w:r>
        <w:rPr>
          <w:sz w:val="24"/>
          <w:szCs w:val="24"/>
        </w:rPr>
        <w:t xml:space="preserve">Конкурсный управляющий </w:t>
      </w:r>
      <w:r w:rsidR="00123268" w:rsidRPr="00123268">
        <w:rPr>
          <w:sz w:val="24"/>
          <w:szCs w:val="24"/>
        </w:rPr>
        <w:t>ООО «</w:t>
      </w:r>
      <w:r w:rsidR="00662477" w:rsidRPr="00662477">
        <w:rPr>
          <w:sz w:val="24"/>
          <w:szCs w:val="24"/>
        </w:rPr>
        <w:t>Прайд Групп</w:t>
      </w:r>
      <w:r w:rsidR="006775F4" w:rsidRPr="00010E31">
        <w:rPr>
          <w:sz w:val="24"/>
          <w:szCs w:val="24"/>
        </w:rPr>
        <w:t>»</w:t>
      </w:r>
      <w:r w:rsidR="006775F4" w:rsidRPr="006775F4">
        <w:rPr>
          <w:color w:val="000000"/>
          <w:sz w:val="24"/>
          <w:szCs w:val="24"/>
        </w:rPr>
        <w:t xml:space="preserve"> </w:t>
      </w:r>
      <w:r w:rsidR="006775F4" w:rsidRPr="006775F4">
        <w:rPr>
          <w:b/>
          <w:sz w:val="24"/>
          <w:szCs w:val="24"/>
        </w:rPr>
        <w:t xml:space="preserve">                                                     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33"/>
        <w:gridCol w:w="4728"/>
      </w:tblGrid>
      <w:tr w:rsidR="006775F4" w:rsidRPr="006775F4" w14:paraId="648FC326" w14:textId="77777777" w:rsidTr="00D2179F">
        <w:trPr>
          <w:trHeight w:val="2316"/>
        </w:trPr>
        <w:tc>
          <w:tcPr>
            <w:tcW w:w="4934" w:type="dxa"/>
          </w:tcPr>
          <w:p w14:paraId="5629C174" w14:textId="77777777" w:rsidR="0045167E" w:rsidRDefault="00662477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662477">
              <w:rPr>
                <w:sz w:val="22"/>
                <w:szCs w:val="22"/>
                <w:shd w:val="clear" w:color="auto" w:fill="FFFFFF"/>
              </w:rPr>
              <w:t xml:space="preserve">ОГРН: 5177746058771, ИНН: 9721056091, </w:t>
            </w:r>
          </w:p>
          <w:p w14:paraId="125F6228" w14:textId="537C8871" w:rsidR="00123268" w:rsidRDefault="00662477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662477">
              <w:rPr>
                <w:sz w:val="22"/>
                <w:szCs w:val="22"/>
                <w:shd w:val="clear" w:color="auto" w:fill="FFFFFF"/>
              </w:rPr>
              <w:t>адрес 101000, город Москва, Милютинский переулок, дом 18, корпус А, офис 35</w:t>
            </w:r>
            <w:r w:rsidR="00123268" w:rsidRPr="00123268">
              <w:rPr>
                <w:sz w:val="22"/>
                <w:szCs w:val="22"/>
                <w:shd w:val="clear" w:color="auto" w:fill="FFFFFF"/>
              </w:rPr>
              <w:t>,</w:t>
            </w:r>
          </w:p>
          <w:p w14:paraId="386D8CCB" w14:textId="77777777" w:rsidR="0045167E" w:rsidRDefault="0045167E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Гаврилин Артём Михайлович, </w:t>
            </w:r>
          </w:p>
          <w:p w14:paraId="6B8B4A10" w14:textId="283C9D5C" w:rsidR="0045167E" w:rsidRPr="00123268" w:rsidRDefault="0045167E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4"/>
                <w:szCs w:val="24"/>
              </w:rPr>
              <w:t>ИНН 420540036703, СНИЛС 125-259-344 53</w:t>
            </w:r>
          </w:p>
          <w:p w14:paraId="6E653A3D" w14:textId="77777777" w:rsidR="00123268" w:rsidRDefault="00123268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2"/>
                <w:szCs w:val="22"/>
                <w:shd w:val="clear" w:color="auto" w:fill="FFFFFF"/>
              </w:rPr>
              <w:t xml:space="preserve">почтовый адрес: 199155, </w:t>
            </w:r>
            <w:proofErr w:type="spellStart"/>
            <w:r w:rsidRPr="00123268">
              <w:rPr>
                <w:sz w:val="22"/>
                <w:szCs w:val="22"/>
                <w:shd w:val="clear" w:color="auto" w:fill="FFFFFF"/>
              </w:rPr>
              <w:t>г.Санкт</w:t>
            </w:r>
            <w:proofErr w:type="spellEnd"/>
            <w:r w:rsidRPr="00123268">
              <w:rPr>
                <w:sz w:val="22"/>
                <w:szCs w:val="22"/>
                <w:shd w:val="clear" w:color="auto" w:fill="FFFFFF"/>
              </w:rPr>
              <w:t xml:space="preserve">-Петербург, </w:t>
            </w:r>
          </w:p>
          <w:p w14:paraId="704540D7" w14:textId="5DBF0E54" w:rsidR="00123268" w:rsidRPr="00123268" w:rsidRDefault="00123268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2"/>
                <w:szCs w:val="22"/>
                <w:shd w:val="clear" w:color="auto" w:fill="FFFFFF"/>
              </w:rPr>
              <w:t xml:space="preserve">а/я 105 (получатель Гаврилин А.М.) </w:t>
            </w:r>
          </w:p>
          <w:p w14:paraId="2BD56DAB" w14:textId="77777777" w:rsidR="00123268" w:rsidRPr="00123268" w:rsidRDefault="00123268" w:rsidP="00123268">
            <w:pPr>
              <w:autoSpaceDE/>
              <w:autoSpaceDN/>
              <w:jc w:val="both"/>
              <w:rPr>
                <w:sz w:val="22"/>
                <w:szCs w:val="22"/>
                <w:shd w:val="clear" w:color="auto" w:fill="FFFFFF"/>
              </w:rPr>
            </w:pPr>
            <w:r w:rsidRPr="00123268">
              <w:rPr>
                <w:sz w:val="22"/>
                <w:szCs w:val="22"/>
                <w:shd w:val="clear" w:color="auto" w:fill="FFFFFF"/>
              </w:rPr>
              <w:t>электронная почта: amgtorgi@gmail.com</w:t>
            </w:r>
          </w:p>
          <w:p w14:paraId="648FC324" w14:textId="4475DE80" w:rsidR="00102F93" w:rsidRPr="00123268" w:rsidRDefault="00102F93" w:rsidP="00123268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  <w:tc>
          <w:tcPr>
            <w:tcW w:w="4898" w:type="dxa"/>
          </w:tcPr>
          <w:p w14:paraId="648FC325" w14:textId="77777777" w:rsidR="006775F4" w:rsidRPr="006775F4" w:rsidRDefault="006775F4" w:rsidP="006775F4">
            <w:pPr>
              <w:autoSpaceDE/>
              <w:autoSpaceDN/>
              <w:rPr>
                <w:b/>
                <w:sz w:val="24"/>
                <w:szCs w:val="24"/>
              </w:rPr>
            </w:pPr>
          </w:p>
        </w:tc>
      </w:tr>
    </w:tbl>
    <w:p w14:paraId="648FC327" w14:textId="0044D0F2" w:rsidR="006775F4" w:rsidRPr="00010E31" w:rsidRDefault="006775F4" w:rsidP="00010E31">
      <w:pPr>
        <w:pStyle w:val="a3"/>
        <w:numPr>
          <w:ilvl w:val="0"/>
          <w:numId w:val="2"/>
        </w:numPr>
        <w:autoSpaceDE/>
        <w:autoSpaceDN/>
        <w:jc w:val="center"/>
        <w:rPr>
          <w:sz w:val="24"/>
          <w:szCs w:val="24"/>
        </w:rPr>
      </w:pPr>
      <w:r w:rsidRPr="00010E31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 xml:space="preserve">Конкурсный </w:t>
      </w:r>
      <w:proofErr w:type="gramStart"/>
      <w:r w:rsidRPr="006775F4">
        <w:rPr>
          <w:b/>
          <w:sz w:val="24"/>
          <w:szCs w:val="24"/>
        </w:rPr>
        <w:t xml:space="preserve">управляющий:   </w:t>
      </w:r>
      <w:proofErr w:type="gramEnd"/>
      <w:r w:rsidRPr="006775F4">
        <w:rPr>
          <w:b/>
          <w:sz w:val="24"/>
          <w:szCs w:val="24"/>
        </w:rPr>
        <w:t xml:space="preserve">                                              </w:t>
      </w:r>
      <w:r w:rsidR="00447F54">
        <w:rPr>
          <w:b/>
          <w:sz w:val="24"/>
          <w:szCs w:val="24"/>
        </w:rPr>
        <w:t>Заявитель</w:t>
      </w:r>
      <w:r w:rsidRPr="006775F4">
        <w:rPr>
          <w:sz w:val="24"/>
          <w:szCs w:val="24"/>
        </w:rPr>
        <w:t>:</w:t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0FD2F8C7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</w:t>
      </w:r>
      <w:r w:rsidR="00123268" w:rsidRPr="00F00913">
        <w:rPr>
          <w:b/>
          <w:sz w:val="22"/>
          <w:szCs w:val="22"/>
        </w:rPr>
        <w:t>Гаврилин А.М.</w:t>
      </w:r>
      <w:r w:rsidR="00123268" w:rsidRPr="00096318">
        <w:rPr>
          <w:b/>
          <w:sz w:val="22"/>
          <w:szCs w:val="22"/>
        </w:rPr>
        <w:t xml:space="preserve"> </w:t>
      </w:r>
      <w:r w:rsidRPr="006775F4">
        <w:rPr>
          <w:b/>
          <w:sz w:val="24"/>
          <w:szCs w:val="24"/>
        </w:rPr>
        <w:t xml:space="preserve">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036F6A"/>
    <w:rsid w:val="00102F93"/>
    <w:rsid w:val="00103B55"/>
    <w:rsid w:val="001223F6"/>
    <w:rsid w:val="00123268"/>
    <w:rsid w:val="001612C4"/>
    <w:rsid w:val="0016584F"/>
    <w:rsid w:val="001913C5"/>
    <w:rsid w:val="001F591F"/>
    <w:rsid w:val="002536F6"/>
    <w:rsid w:val="002A1292"/>
    <w:rsid w:val="00306CC3"/>
    <w:rsid w:val="00381BB1"/>
    <w:rsid w:val="003A5F21"/>
    <w:rsid w:val="003D7FB9"/>
    <w:rsid w:val="00412A6A"/>
    <w:rsid w:val="00447F54"/>
    <w:rsid w:val="0045167E"/>
    <w:rsid w:val="00541DF4"/>
    <w:rsid w:val="00547CB2"/>
    <w:rsid w:val="00662477"/>
    <w:rsid w:val="006775F4"/>
    <w:rsid w:val="006852F1"/>
    <w:rsid w:val="006B05E4"/>
    <w:rsid w:val="006E2273"/>
    <w:rsid w:val="007226F6"/>
    <w:rsid w:val="007C6AE4"/>
    <w:rsid w:val="008878DE"/>
    <w:rsid w:val="008C6925"/>
    <w:rsid w:val="008E11AB"/>
    <w:rsid w:val="00903455"/>
    <w:rsid w:val="009108ED"/>
    <w:rsid w:val="0096048C"/>
    <w:rsid w:val="00976C7E"/>
    <w:rsid w:val="009852B2"/>
    <w:rsid w:val="009C4C34"/>
    <w:rsid w:val="009D7ED2"/>
    <w:rsid w:val="009F007D"/>
    <w:rsid w:val="00A153E0"/>
    <w:rsid w:val="00A26472"/>
    <w:rsid w:val="00A94BA5"/>
    <w:rsid w:val="00AA4741"/>
    <w:rsid w:val="00AE6547"/>
    <w:rsid w:val="00B4119F"/>
    <w:rsid w:val="00B57242"/>
    <w:rsid w:val="00B73800"/>
    <w:rsid w:val="00C00F2F"/>
    <w:rsid w:val="00C224EC"/>
    <w:rsid w:val="00C978FF"/>
    <w:rsid w:val="00D6207B"/>
    <w:rsid w:val="00E959EF"/>
    <w:rsid w:val="00EB2426"/>
    <w:rsid w:val="00EB31A9"/>
    <w:rsid w:val="00ED611C"/>
    <w:rsid w:val="00F60C51"/>
    <w:rsid w:val="00F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E50B-20C1-4288-97AB-1BF071F8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Екатерина К.</cp:lastModifiedBy>
  <cp:revision>3</cp:revision>
  <dcterms:created xsi:type="dcterms:W3CDTF">2025-10-10T10:27:00Z</dcterms:created>
  <dcterms:modified xsi:type="dcterms:W3CDTF">2025-10-10T10:30:00Z</dcterms:modified>
</cp:coreProperties>
</file>