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" ContentType="application/msword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MON_1821644737"/>
    <w:bookmarkEnd w:id="0"/>
    <w:p w:rsidR="00AC40DC" w:rsidRPr="00E342EE" w:rsidRDefault="00986B55" w:rsidP="00AC40DC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object w:dxaOrig="9900" w:dyaOrig="1501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5pt;height:750.75pt" o:ole="">
            <v:imagedata r:id="rId7" o:title=""/>
          </v:shape>
          <o:OLEObject Type="Embed" ProgID="Word.Document.8" ShapeID="_x0000_i1025" DrawAspect="Content" ObjectID="_1821644748" r:id="rId8">
            <o:FieldCodes>\s</o:FieldCodes>
          </o:OLEObject>
        </w:object>
      </w:r>
      <w:bookmarkStart w:id="1" w:name="_GoBack"/>
      <w:bookmarkEnd w:id="1"/>
      <w:r w:rsidR="00AC40DC" w:rsidRPr="00E342EE">
        <w:rPr>
          <w:rFonts w:ascii="Times New Roman" w:hAnsi="Times New Roman" w:cs="Times New Roman"/>
          <w:sz w:val="22"/>
          <w:szCs w:val="22"/>
        </w:rPr>
        <w:t xml:space="preserve">ПРОЕКТ ДОГОВОРА О ЗАДАТКЕ </w:t>
      </w:r>
    </w:p>
    <w:p w:rsidR="00AC40DC" w:rsidRPr="00E342EE" w:rsidRDefault="00AC40DC" w:rsidP="00AC40DC">
      <w:pPr>
        <w:pStyle w:val="ConsPlusNormal"/>
        <w:widowControl/>
        <w:ind w:firstLine="0"/>
        <w:rPr>
          <w:rFonts w:ascii="Times New Roman" w:hAnsi="Times New Roman" w:cs="Times New Roman"/>
          <w:sz w:val="22"/>
          <w:szCs w:val="22"/>
        </w:rPr>
      </w:pPr>
      <w:r w:rsidRPr="00E342EE">
        <w:rPr>
          <w:rFonts w:ascii="Times New Roman" w:hAnsi="Times New Roman" w:cs="Times New Roman"/>
          <w:sz w:val="22"/>
          <w:szCs w:val="22"/>
        </w:rPr>
        <w:lastRenderedPageBreak/>
        <w:t xml:space="preserve">г. </w:t>
      </w:r>
      <w:r w:rsidR="0038344D" w:rsidRPr="00E342EE">
        <w:rPr>
          <w:rFonts w:ascii="Times New Roman" w:hAnsi="Times New Roman" w:cs="Times New Roman"/>
          <w:sz w:val="22"/>
          <w:szCs w:val="22"/>
        </w:rPr>
        <w:t>Воронеж</w:t>
      </w:r>
      <w:r w:rsidRPr="00E342EE">
        <w:rPr>
          <w:rFonts w:ascii="Times New Roman" w:hAnsi="Times New Roman" w:cs="Times New Roman"/>
          <w:sz w:val="22"/>
          <w:szCs w:val="22"/>
        </w:rPr>
        <w:tab/>
      </w:r>
      <w:r w:rsidRPr="00E342EE">
        <w:rPr>
          <w:rFonts w:ascii="Times New Roman" w:hAnsi="Times New Roman" w:cs="Times New Roman"/>
          <w:sz w:val="22"/>
          <w:szCs w:val="22"/>
        </w:rPr>
        <w:tab/>
      </w:r>
      <w:r w:rsidRPr="00E342EE">
        <w:rPr>
          <w:rFonts w:ascii="Times New Roman" w:hAnsi="Times New Roman" w:cs="Times New Roman"/>
          <w:sz w:val="22"/>
          <w:szCs w:val="22"/>
        </w:rPr>
        <w:tab/>
      </w:r>
      <w:r w:rsidRPr="00E342EE">
        <w:rPr>
          <w:rFonts w:ascii="Times New Roman" w:hAnsi="Times New Roman" w:cs="Times New Roman"/>
          <w:sz w:val="22"/>
          <w:szCs w:val="22"/>
        </w:rPr>
        <w:tab/>
      </w:r>
      <w:r w:rsidRPr="00E342EE">
        <w:rPr>
          <w:rFonts w:ascii="Times New Roman" w:hAnsi="Times New Roman" w:cs="Times New Roman"/>
          <w:sz w:val="22"/>
          <w:szCs w:val="22"/>
        </w:rPr>
        <w:tab/>
      </w:r>
      <w:r w:rsidRPr="00E342EE">
        <w:rPr>
          <w:rFonts w:ascii="Times New Roman" w:hAnsi="Times New Roman" w:cs="Times New Roman"/>
          <w:sz w:val="22"/>
          <w:szCs w:val="22"/>
        </w:rPr>
        <w:tab/>
      </w:r>
      <w:r w:rsidRPr="00E342EE">
        <w:rPr>
          <w:rFonts w:ascii="Times New Roman" w:hAnsi="Times New Roman" w:cs="Times New Roman"/>
          <w:sz w:val="22"/>
          <w:szCs w:val="22"/>
        </w:rPr>
        <w:tab/>
        <w:t xml:space="preserve">  </w:t>
      </w:r>
      <w:r w:rsidR="00364310" w:rsidRPr="00E342EE">
        <w:rPr>
          <w:rFonts w:ascii="Times New Roman" w:hAnsi="Times New Roman" w:cs="Times New Roman"/>
          <w:sz w:val="22"/>
          <w:szCs w:val="22"/>
        </w:rPr>
        <w:t xml:space="preserve">                </w:t>
      </w:r>
      <w:r w:rsidRPr="00E342EE">
        <w:rPr>
          <w:rFonts w:ascii="Times New Roman" w:hAnsi="Times New Roman" w:cs="Times New Roman"/>
          <w:sz w:val="22"/>
          <w:szCs w:val="22"/>
        </w:rPr>
        <w:t xml:space="preserve">         ___ _________ 20__ г.</w:t>
      </w:r>
    </w:p>
    <w:p w:rsidR="00AC40DC" w:rsidRPr="00E342EE" w:rsidRDefault="00AC40DC" w:rsidP="00AC40DC">
      <w:pPr>
        <w:pStyle w:val="ConsPlusNormal"/>
        <w:widowControl/>
        <w:ind w:firstLine="0"/>
        <w:rPr>
          <w:rFonts w:ascii="Times New Roman" w:hAnsi="Times New Roman" w:cs="Times New Roman"/>
          <w:sz w:val="22"/>
          <w:szCs w:val="22"/>
        </w:rPr>
      </w:pPr>
    </w:p>
    <w:p w:rsidR="00AC40DC" w:rsidRPr="00E342EE" w:rsidRDefault="004E192B" w:rsidP="00AC40DC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2"/>
          <w:szCs w:val="22"/>
        </w:rPr>
      </w:pPr>
      <w:r w:rsidRPr="00E342EE">
        <w:rPr>
          <w:rFonts w:ascii="Times New Roman" w:hAnsi="Times New Roman" w:cs="Times New Roman"/>
          <w:sz w:val="22"/>
          <w:szCs w:val="22"/>
        </w:rPr>
        <w:t>ООО «ЮрЭксперт»</w:t>
      </w:r>
      <w:r w:rsidR="004B7C8A" w:rsidRPr="00E342EE">
        <w:rPr>
          <w:rFonts w:ascii="Times New Roman" w:hAnsi="Times New Roman" w:cs="Times New Roman"/>
          <w:sz w:val="22"/>
          <w:szCs w:val="22"/>
        </w:rPr>
        <w:t xml:space="preserve">, в лице </w:t>
      </w:r>
      <w:r w:rsidRPr="00E342EE">
        <w:rPr>
          <w:rFonts w:ascii="Times New Roman" w:hAnsi="Times New Roman" w:cs="Times New Roman"/>
          <w:sz w:val="22"/>
          <w:szCs w:val="22"/>
        </w:rPr>
        <w:t>директора</w:t>
      </w:r>
      <w:r w:rsidR="004B7C8A" w:rsidRPr="00E342EE">
        <w:rPr>
          <w:rFonts w:ascii="Times New Roman" w:hAnsi="Times New Roman" w:cs="Times New Roman"/>
          <w:sz w:val="22"/>
          <w:szCs w:val="22"/>
        </w:rPr>
        <w:t xml:space="preserve"> </w:t>
      </w:r>
      <w:r w:rsidRPr="00E342EE">
        <w:rPr>
          <w:rFonts w:ascii="Times New Roman" w:hAnsi="Times New Roman" w:cs="Times New Roman"/>
          <w:sz w:val="22"/>
          <w:szCs w:val="22"/>
        </w:rPr>
        <w:t>Смирновой Валентины Александровны</w:t>
      </w:r>
      <w:r w:rsidR="004B7C8A" w:rsidRPr="00E342EE">
        <w:rPr>
          <w:rFonts w:ascii="Times New Roman" w:hAnsi="Times New Roman" w:cs="Times New Roman"/>
          <w:sz w:val="22"/>
          <w:szCs w:val="22"/>
        </w:rPr>
        <w:t>, действующе</w:t>
      </w:r>
      <w:r w:rsidRPr="00E342EE">
        <w:rPr>
          <w:rFonts w:ascii="Times New Roman" w:hAnsi="Times New Roman" w:cs="Times New Roman"/>
          <w:sz w:val="22"/>
          <w:szCs w:val="22"/>
        </w:rPr>
        <w:t>й</w:t>
      </w:r>
      <w:r w:rsidR="004B7C8A" w:rsidRPr="00E342EE">
        <w:rPr>
          <w:rFonts w:ascii="Times New Roman" w:hAnsi="Times New Roman" w:cs="Times New Roman"/>
          <w:sz w:val="22"/>
          <w:szCs w:val="22"/>
        </w:rPr>
        <w:t xml:space="preserve"> на основании </w:t>
      </w:r>
      <w:r w:rsidRPr="00E342EE">
        <w:rPr>
          <w:rFonts w:ascii="Times New Roman" w:hAnsi="Times New Roman" w:cs="Times New Roman"/>
          <w:sz w:val="22"/>
          <w:szCs w:val="22"/>
        </w:rPr>
        <w:t>Устава</w:t>
      </w:r>
      <w:r w:rsidR="00AC40DC" w:rsidRPr="00E342EE">
        <w:rPr>
          <w:rFonts w:ascii="Times New Roman" w:hAnsi="Times New Roman" w:cs="Times New Roman"/>
          <w:sz w:val="22"/>
          <w:szCs w:val="22"/>
        </w:rPr>
        <w:t>, именуем</w:t>
      </w:r>
      <w:r w:rsidRPr="00E342EE">
        <w:rPr>
          <w:rFonts w:ascii="Times New Roman" w:hAnsi="Times New Roman" w:cs="Times New Roman"/>
          <w:sz w:val="22"/>
          <w:szCs w:val="22"/>
        </w:rPr>
        <w:t>ое</w:t>
      </w:r>
      <w:r w:rsidR="00AC40DC" w:rsidRPr="00E342EE">
        <w:rPr>
          <w:rFonts w:ascii="Times New Roman" w:hAnsi="Times New Roman" w:cs="Times New Roman"/>
          <w:sz w:val="22"/>
          <w:szCs w:val="22"/>
        </w:rPr>
        <w:t xml:space="preserve"> в дальнейшем "Организатор торгов", с одной стороны, и ______________________</w:t>
      </w:r>
      <w:r w:rsidR="0038344D" w:rsidRPr="00E342EE">
        <w:rPr>
          <w:rFonts w:ascii="Times New Roman" w:hAnsi="Times New Roman" w:cs="Times New Roman"/>
          <w:sz w:val="22"/>
          <w:szCs w:val="22"/>
        </w:rPr>
        <w:t xml:space="preserve"> в лице </w:t>
      </w:r>
      <w:r w:rsidR="00AC40DC" w:rsidRPr="00E342EE">
        <w:rPr>
          <w:rFonts w:ascii="Times New Roman" w:hAnsi="Times New Roman" w:cs="Times New Roman"/>
          <w:sz w:val="22"/>
          <w:szCs w:val="22"/>
        </w:rPr>
        <w:t>________________</w:t>
      </w:r>
      <w:r w:rsidR="0038344D" w:rsidRPr="00E342EE">
        <w:rPr>
          <w:rFonts w:ascii="Times New Roman" w:hAnsi="Times New Roman" w:cs="Times New Roman"/>
          <w:sz w:val="22"/>
          <w:szCs w:val="22"/>
        </w:rPr>
        <w:t xml:space="preserve">, действующий на основании </w:t>
      </w:r>
      <w:r w:rsidR="00AC40DC" w:rsidRPr="00E342EE">
        <w:rPr>
          <w:rFonts w:ascii="Times New Roman" w:hAnsi="Times New Roman" w:cs="Times New Roman"/>
          <w:sz w:val="22"/>
          <w:szCs w:val="22"/>
        </w:rPr>
        <w:t>______________, именуемый в дальнейшем "Претендент",  с другой стороны, заключили настоящий договор о нижеследующем:</w:t>
      </w:r>
    </w:p>
    <w:p w:rsidR="00AC40DC" w:rsidRPr="00E342EE" w:rsidRDefault="00AC40DC" w:rsidP="00AC40DC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2"/>
          <w:szCs w:val="22"/>
        </w:rPr>
      </w:pPr>
      <w:r w:rsidRPr="00E342EE">
        <w:rPr>
          <w:rFonts w:ascii="Times New Roman" w:hAnsi="Times New Roman" w:cs="Times New Roman"/>
          <w:sz w:val="22"/>
          <w:szCs w:val="22"/>
        </w:rPr>
        <w:t>1. ПРЕДМЕТ ДОГОВОРА</w:t>
      </w:r>
    </w:p>
    <w:p w:rsidR="00AC40DC" w:rsidRPr="00E342EE" w:rsidRDefault="00AC40DC" w:rsidP="00D8736F">
      <w:pPr>
        <w:jc w:val="both"/>
        <w:rPr>
          <w:sz w:val="22"/>
          <w:szCs w:val="22"/>
        </w:rPr>
      </w:pPr>
      <w:r w:rsidRPr="00E342EE">
        <w:rPr>
          <w:sz w:val="22"/>
          <w:szCs w:val="22"/>
        </w:rPr>
        <w:t xml:space="preserve">1.1. Претендент обязуется перечислить на расчетный счет </w:t>
      </w:r>
      <w:r w:rsidR="008F0D33">
        <w:t xml:space="preserve">ООО «ЮрЭксперт» </w:t>
      </w:r>
      <w:r w:rsidR="008F0D33" w:rsidRPr="00502170">
        <w:t>ИНН: 3665094244; КПП: 366401001; счет получателя: 40702810370010444800; Банк получателя: МОСКОВСКИЙ ФИЛИАЛ АО КБ "МОДУЛЬБАНК"; Кор/счет банка: 30101810645</w:t>
      </w:r>
      <w:r w:rsidR="008F0D33">
        <w:t xml:space="preserve">250000092; БИК банка: 044525092 </w:t>
      </w:r>
      <w:r w:rsidRPr="00E342EE">
        <w:rPr>
          <w:sz w:val="22"/>
          <w:szCs w:val="22"/>
        </w:rPr>
        <w:t xml:space="preserve">задаток в размере </w:t>
      </w:r>
      <w:r w:rsidR="008F0D33">
        <w:rPr>
          <w:sz w:val="22"/>
          <w:szCs w:val="22"/>
        </w:rPr>
        <w:t>____</w:t>
      </w:r>
      <w:r w:rsidR="00E8207B" w:rsidRPr="00E342EE">
        <w:rPr>
          <w:sz w:val="22"/>
          <w:szCs w:val="22"/>
        </w:rPr>
        <w:t xml:space="preserve"> </w:t>
      </w:r>
      <w:r w:rsidRPr="00E342EE">
        <w:rPr>
          <w:sz w:val="22"/>
          <w:szCs w:val="22"/>
        </w:rPr>
        <w:t xml:space="preserve">руб. </w:t>
      </w:r>
      <w:r w:rsidR="00E342EE" w:rsidRPr="00E342EE">
        <w:rPr>
          <w:sz w:val="22"/>
          <w:szCs w:val="22"/>
        </w:rPr>
        <w:t>00</w:t>
      </w:r>
      <w:r w:rsidRPr="00E342EE">
        <w:rPr>
          <w:sz w:val="22"/>
          <w:szCs w:val="22"/>
        </w:rPr>
        <w:t xml:space="preserve"> коп. в счет обеспечения оплаты лота №</w:t>
      </w:r>
      <w:r w:rsidR="008F0D33">
        <w:rPr>
          <w:sz w:val="22"/>
          <w:szCs w:val="22"/>
        </w:rPr>
        <w:t>__</w:t>
      </w:r>
      <w:r w:rsidRPr="00E342EE">
        <w:rPr>
          <w:sz w:val="22"/>
          <w:szCs w:val="22"/>
        </w:rPr>
        <w:t>, приобретаемого на проводим</w:t>
      </w:r>
      <w:r w:rsidR="004E192B" w:rsidRPr="00E342EE">
        <w:rPr>
          <w:sz w:val="22"/>
          <w:szCs w:val="22"/>
        </w:rPr>
        <w:t>ых</w:t>
      </w:r>
      <w:r w:rsidRPr="00E342EE">
        <w:rPr>
          <w:sz w:val="22"/>
          <w:szCs w:val="22"/>
        </w:rPr>
        <w:t xml:space="preserve"> </w:t>
      </w:r>
      <w:r w:rsidR="004E192B" w:rsidRPr="00E342EE">
        <w:rPr>
          <w:sz w:val="22"/>
          <w:szCs w:val="22"/>
        </w:rPr>
        <w:t>торгах</w:t>
      </w:r>
      <w:r w:rsidR="00E342EE" w:rsidRPr="00E342EE">
        <w:rPr>
          <w:sz w:val="22"/>
          <w:szCs w:val="22"/>
        </w:rPr>
        <w:t xml:space="preserve"> </w:t>
      </w:r>
      <w:r w:rsidR="00E8207B" w:rsidRPr="00E342EE">
        <w:rPr>
          <w:sz w:val="22"/>
          <w:szCs w:val="22"/>
        </w:rPr>
        <w:t>по продаже имущества ОАО "ТФ "АТЛАНТ",</w:t>
      </w:r>
      <w:r w:rsidRPr="00E342EE">
        <w:rPr>
          <w:sz w:val="22"/>
          <w:szCs w:val="22"/>
        </w:rPr>
        <w:t xml:space="preserve">  начальная цена лота – </w:t>
      </w:r>
      <w:r w:rsidR="008F0D33">
        <w:rPr>
          <w:sz w:val="22"/>
          <w:szCs w:val="22"/>
        </w:rPr>
        <w:t>___</w:t>
      </w:r>
      <w:r w:rsidR="00E342EE" w:rsidRPr="00E342EE">
        <w:rPr>
          <w:sz w:val="22"/>
          <w:szCs w:val="22"/>
        </w:rPr>
        <w:t xml:space="preserve"> </w:t>
      </w:r>
      <w:r w:rsidR="00E8207B" w:rsidRPr="00E342EE">
        <w:rPr>
          <w:sz w:val="22"/>
          <w:szCs w:val="22"/>
        </w:rPr>
        <w:t xml:space="preserve"> </w:t>
      </w:r>
      <w:r w:rsidRPr="00E342EE">
        <w:rPr>
          <w:sz w:val="22"/>
          <w:szCs w:val="22"/>
        </w:rPr>
        <w:t xml:space="preserve">руб. </w:t>
      </w:r>
      <w:r w:rsidR="00E8207B" w:rsidRPr="00E342EE">
        <w:rPr>
          <w:sz w:val="22"/>
          <w:szCs w:val="22"/>
        </w:rPr>
        <w:t>00</w:t>
      </w:r>
      <w:r w:rsidRPr="00E342EE">
        <w:rPr>
          <w:sz w:val="22"/>
          <w:szCs w:val="22"/>
        </w:rPr>
        <w:t xml:space="preserve"> коп.</w:t>
      </w:r>
    </w:p>
    <w:p w:rsidR="00AC40DC" w:rsidRPr="00E342EE" w:rsidRDefault="00AC40DC" w:rsidP="00AC40DC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2"/>
          <w:szCs w:val="22"/>
        </w:rPr>
      </w:pPr>
      <w:r w:rsidRPr="00E342EE">
        <w:rPr>
          <w:rFonts w:ascii="Times New Roman" w:hAnsi="Times New Roman" w:cs="Times New Roman"/>
          <w:sz w:val="22"/>
          <w:szCs w:val="22"/>
        </w:rPr>
        <w:t>2. ОБЯЗАННОСТИ СТОРОН</w:t>
      </w:r>
    </w:p>
    <w:p w:rsidR="00AC40DC" w:rsidRPr="00E342EE" w:rsidRDefault="00AC40DC" w:rsidP="00AC40DC">
      <w:pPr>
        <w:jc w:val="both"/>
        <w:rPr>
          <w:sz w:val="22"/>
          <w:szCs w:val="22"/>
        </w:rPr>
      </w:pPr>
      <w:r w:rsidRPr="00E342EE">
        <w:rPr>
          <w:sz w:val="22"/>
          <w:szCs w:val="22"/>
        </w:rPr>
        <w:t>2.1. Претендент обязан:</w:t>
      </w:r>
    </w:p>
    <w:p w:rsidR="00AC40DC" w:rsidRPr="00E342EE" w:rsidRDefault="00AC40DC" w:rsidP="00AC40DC">
      <w:pPr>
        <w:jc w:val="both"/>
        <w:rPr>
          <w:sz w:val="22"/>
          <w:szCs w:val="22"/>
        </w:rPr>
      </w:pPr>
      <w:r w:rsidRPr="00E342EE">
        <w:rPr>
          <w:sz w:val="22"/>
          <w:szCs w:val="22"/>
        </w:rPr>
        <w:t xml:space="preserve">2.1.1. Обеспечить поступление суммы задатка на расчетный счет  </w:t>
      </w:r>
      <w:r w:rsidR="004E192B" w:rsidRPr="00E342EE">
        <w:rPr>
          <w:sz w:val="22"/>
          <w:szCs w:val="22"/>
        </w:rPr>
        <w:t>ООО «ЮрЭксперт»</w:t>
      </w:r>
      <w:r w:rsidRPr="00E342EE">
        <w:rPr>
          <w:sz w:val="22"/>
          <w:szCs w:val="22"/>
        </w:rPr>
        <w:t xml:space="preserve">, </w:t>
      </w:r>
      <w:r w:rsidR="0038344D" w:rsidRPr="00E342EE">
        <w:rPr>
          <w:sz w:val="22"/>
          <w:szCs w:val="22"/>
        </w:rPr>
        <w:t xml:space="preserve">не позднее </w:t>
      </w:r>
      <w:r w:rsidR="008F0D33">
        <w:rPr>
          <w:b/>
          <w:spacing w:val="-1"/>
          <w:sz w:val="22"/>
          <w:szCs w:val="22"/>
        </w:rPr>
        <w:t>10</w:t>
      </w:r>
      <w:r w:rsidR="00E342EE" w:rsidRPr="00E342EE">
        <w:rPr>
          <w:b/>
          <w:spacing w:val="-1"/>
          <w:sz w:val="22"/>
          <w:szCs w:val="22"/>
        </w:rPr>
        <w:t xml:space="preserve">ч.00мин. </w:t>
      </w:r>
      <w:r w:rsidR="008F0D33" w:rsidRPr="008F0D33">
        <w:rPr>
          <w:b/>
          <w:spacing w:val="-1"/>
          <w:sz w:val="22"/>
          <w:szCs w:val="22"/>
        </w:rPr>
        <w:t xml:space="preserve">18.11.2025 </w:t>
      </w:r>
      <w:r w:rsidR="00E342EE" w:rsidRPr="00E342EE">
        <w:rPr>
          <w:b/>
          <w:spacing w:val="-1"/>
          <w:sz w:val="22"/>
          <w:szCs w:val="22"/>
        </w:rPr>
        <w:t xml:space="preserve">г.  </w:t>
      </w:r>
    </w:p>
    <w:p w:rsidR="00AC40DC" w:rsidRPr="00E342EE" w:rsidRDefault="00AC40DC" w:rsidP="00AC40DC">
      <w:pPr>
        <w:jc w:val="both"/>
        <w:rPr>
          <w:sz w:val="22"/>
          <w:szCs w:val="22"/>
        </w:rPr>
      </w:pPr>
      <w:r w:rsidRPr="00E342EE">
        <w:rPr>
          <w:sz w:val="22"/>
          <w:szCs w:val="22"/>
        </w:rPr>
        <w:t>2.1.2. На сумму задатка проценты не начисляются.</w:t>
      </w:r>
    </w:p>
    <w:p w:rsidR="00AC40DC" w:rsidRPr="00E342EE" w:rsidRDefault="00AC40DC" w:rsidP="00AC40DC">
      <w:pPr>
        <w:pStyle w:val="ConsPlusNormal"/>
        <w:widowControl/>
        <w:ind w:firstLine="540"/>
        <w:jc w:val="center"/>
        <w:rPr>
          <w:rFonts w:ascii="Times New Roman" w:hAnsi="Times New Roman" w:cs="Times New Roman"/>
          <w:sz w:val="22"/>
          <w:szCs w:val="22"/>
        </w:rPr>
      </w:pPr>
      <w:r w:rsidRPr="00E342EE">
        <w:rPr>
          <w:rFonts w:ascii="Times New Roman" w:hAnsi="Times New Roman" w:cs="Times New Roman"/>
          <w:sz w:val="22"/>
          <w:szCs w:val="22"/>
        </w:rPr>
        <w:t>3. ПОРЯДОК ВОЗВРАТА И УДЕРЖАНИЯ ЗАДАТКА</w:t>
      </w:r>
    </w:p>
    <w:p w:rsidR="00AC40DC" w:rsidRPr="00E342EE" w:rsidRDefault="00AC40DC" w:rsidP="00AC40DC">
      <w:pPr>
        <w:jc w:val="both"/>
        <w:rPr>
          <w:sz w:val="22"/>
          <w:szCs w:val="22"/>
        </w:rPr>
      </w:pPr>
      <w:r w:rsidRPr="00E342EE">
        <w:rPr>
          <w:sz w:val="22"/>
          <w:szCs w:val="22"/>
        </w:rPr>
        <w:t xml:space="preserve">3.1. Задаток возвращается на счет Претендента в течение пяти дней: </w:t>
      </w:r>
    </w:p>
    <w:p w:rsidR="00AC40DC" w:rsidRPr="00E342EE" w:rsidRDefault="00AC40DC" w:rsidP="00AC40DC">
      <w:pPr>
        <w:jc w:val="both"/>
        <w:rPr>
          <w:sz w:val="22"/>
          <w:szCs w:val="22"/>
        </w:rPr>
      </w:pPr>
      <w:r w:rsidRPr="00E342EE">
        <w:rPr>
          <w:sz w:val="22"/>
          <w:szCs w:val="22"/>
        </w:rPr>
        <w:t xml:space="preserve">3.1.1. со дня письменного уведомления </w:t>
      </w:r>
      <w:r w:rsidR="00D8736F" w:rsidRPr="00E342EE">
        <w:rPr>
          <w:sz w:val="22"/>
          <w:szCs w:val="22"/>
        </w:rPr>
        <w:t>организатора торгов</w:t>
      </w:r>
      <w:r w:rsidR="00FA0565" w:rsidRPr="00E342EE">
        <w:rPr>
          <w:sz w:val="22"/>
          <w:szCs w:val="22"/>
        </w:rPr>
        <w:t xml:space="preserve"> </w:t>
      </w:r>
      <w:r w:rsidRPr="00E342EE">
        <w:rPr>
          <w:sz w:val="22"/>
          <w:szCs w:val="22"/>
        </w:rPr>
        <w:t xml:space="preserve">об отзыве заявки Претендентом, но не позднее момента приобретения им статуса участника торгов; </w:t>
      </w:r>
    </w:p>
    <w:p w:rsidR="00AC40DC" w:rsidRPr="00E342EE" w:rsidRDefault="00AC40DC" w:rsidP="00AC40DC">
      <w:pPr>
        <w:jc w:val="both"/>
        <w:rPr>
          <w:sz w:val="22"/>
          <w:szCs w:val="22"/>
        </w:rPr>
      </w:pPr>
      <w:r w:rsidRPr="00E342EE">
        <w:rPr>
          <w:sz w:val="22"/>
          <w:szCs w:val="22"/>
        </w:rPr>
        <w:t xml:space="preserve">3.1.2. со дня подписания Протокола приема заявок, в случае принятия решения об отказе в допуске Претендента к участию в торгах; </w:t>
      </w:r>
    </w:p>
    <w:p w:rsidR="00AC40DC" w:rsidRPr="00E342EE" w:rsidRDefault="00AC40DC" w:rsidP="00AC40DC">
      <w:pPr>
        <w:jc w:val="both"/>
        <w:rPr>
          <w:sz w:val="22"/>
          <w:szCs w:val="22"/>
        </w:rPr>
      </w:pPr>
      <w:r w:rsidRPr="00E342EE">
        <w:rPr>
          <w:sz w:val="22"/>
          <w:szCs w:val="22"/>
        </w:rPr>
        <w:t>3.1.3. со дня подписания Протокола о результатах торгов с победителем торгов, в случае непризнания Претендента победителем торгов;</w:t>
      </w:r>
    </w:p>
    <w:p w:rsidR="00AC40DC" w:rsidRPr="00E342EE" w:rsidRDefault="00AC40DC" w:rsidP="00AC40DC">
      <w:pPr>
        <w:jc w:val="both"/>
        <w:rPr>
          <w:sz w:val="22"/>
          <w:szCs w:val="22"/>
        </w:rPr>
      </w:pPr>
      <w:r w:rsidRPr="00E342EE">
        <w:rPr>
          <w:sz w:val="22"/>
          <w:szCs w:val="22"/>
        </w:rPr>
        <w:t>3.1.4. с даты принятия Решения об объявлении торгов несостоявшимися.</w:t>
      </w:r>
    </w:p>
    <w:p w:rsidR="00AC40DC" w:rsidRPr="00E342EE" w:rsidRDefault="00AC40DC" w:rsidP="00AC40DC">
      <w:pPr>
        <w:jc w:val="both"/>
        <w:rPr>
          <w:sz w:val="22"/>
          <w:szCs w:val="22"/>
        </w:rPr>
      </w:pPr>
      <w:r w:rsidRPr="00E342EE">
        <w:rPr>
          <w:sz w:val="22"/>
          <w:szCs w:val="22"/>
        </w:rPr>
        <w:t>3.2. Внесенный задаток не возвращается победителю торгов в случае, если он:</w:t>
      </w:r>
    </w:p>
    <w:p w:rsidR="00AC40DC" w:rsidRPr="00E342EE" w:rsidRDefault="00AC40DC" w:rsidP="00AC40DC">
      <w:pPr>
        <w:jc w:val="both"/>
        <w:rPr>
          <w:sz w:val="22"/>
          <w:szCs w:val="22"/>
        </w:rPr>
      </w:pPr>
      <w:r w:rsidRPr="00E342EE">
        <w:rPr>
          <w:sz w:val="22"/>
          <w:szCs w:val="22"/>
        </w:rPr>
        <w:t>а)</w:t>
      </w:r>
      <w:r w:rsidRPr="00E342EE">
        <w:rPr>
          <w:sz w:val="22"/>
          <w:szCs w:val="22"/>
        </w:rPr>
        <w:tab/>
        <w:t>не подпишет Протокол о результатах торгов либо уклонится от заключения договора купли - продажи имущества в установленные сроки;</w:t>
      </w:r>
    </w:p>
    <w:p w:rsidR="00AC40DC" w:rsidRPr="00E342EE" w:rsidRDefault="00AC40DC" w:rsidP="00AC40DC">
      <w:pPr>
        <w:jc w:val="both"/>
        <w:rPr>
          <w:sz w:val="22"/>
          <w:szCs w:val="22"/>
        </w:rPr>
      </w:pPr>
      <w:r w:rsidRPr="00E342EE">
        <w:rPr>
          <w:sz w:val="22"/>
          <w:szCs w:val="22"/>
        </w:rPr>
        <w:t>б)</w:t>
      </w:r>
      <w:r w:rsidRPr="00E342EE">
        <w:rPr>
          <w:sz w:val="22"/>
          <w:szCs w:val="22"/>
        </w:rPr>
        <w:tab/>
        <w:t>не оплатит продаваемое на торгах имущество в установленные сроки.</w:t>
      </w:r>
    </w:p>
    <w:p w:rsidR="00AC40DC" w:rsidRPr="00E342EE" w:rsidRDefault="00AC40DC" w:rsidP="00AC40DC">
      <w:pPr>
        <w:jc w:val="both"/>
        <w:rPr>
          <w:sz w:val="22"/>
          <w:szCs w:val="22"/>
        </w:rPr>
      </w:pPr>
      <w:r w:rsidRPr="00E342EE">
        <w:rPr>
          <w:sz w:val="22"/>
          <w:szCs w:val="22"/>
        </w:rPr>
        <w:t>3.3. В случае признания Претендента победителем торгов, перечисленный им задаток засчитывается продавцом в счет оплаты по заключенному договору купли-продажи имущества.</w:t>
      </w:r>
    </w:p>
    <w:p w:rsidR="00AC40DC" w:rsidRPr="00E342EE" w:rsidRDefault="00AC40DC" w:rsidP="00AC40DC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2"/>
          <w:szCs w:val="22"/>
        </w:rPr>
      </w:pPr>
      <w:r w:rsidRPr="00E342EE">
        <w:rPr>
          <w:rFonts w:ascii="Times New Roman" w:hAnsi="Times New Roman" w:cs="Times New Roman"/>
          <w:sz w:val="22"/>
          <w:szCs w:val="22"/>
        </w:rPr>
        <w:t>4. СРОК ДЕЙСТВИЯ ДОГОВОРА</w:t>
      </w:r>
    </w:p>
    <w:p w:rsidR="00AC40DC" w:rsidRPr="00E342EE" w:rsidRDefault="00AC40DC" w:rsidP="00AC40DC">
      <w:pPr>
        <w:jc w:val="both"/>
        <w:rPr>
          <w:sz w:val="22"/>
          <w:szCs w:val="22"/>
        </w:rPr>
      </w:pPr>
      <w:r w:rsidRPr="00E342EE">
        <w:rPr>
          <w:sz w:val="22"/>
          <w:szCs w:val="22"/>
        </w:rPr>
        <w:t>4.1. Настоящий договор вступает в силу со дня его подписания сторонами.</w:t>
      </w:r>
    </w:p>
    <w:p w:rsidR="00AC40DC" w:rsidRPr="00E342EE" w:rsidRDefault="00AC40DC" w:rsidP="00AC40DC">
      <w:pPr>
        <w:jc w:val="both"/>
        <w:rPr>
          <w:sz w:val="22"/>
          <w:szCs w:val="22"/>
        </w:rPr>
      </w:pPr>
      <w:r w:rsidRPr="00E342EE">
        <w:rPr>
          <w:sz w:val="22"/>
          <w:szCs w:val="22"/>
        </w:rPr>
        <w:t>4.2. Отношения между сторонами по настоящему договору прекращаются по исполнении ими всех условий настоящего договора и проведении полного взаиморасчета.</w:t>
      </w:r>
    </w:p>
    <w:p w:rsidR="00AC40DC" w:rsidRPr="00E342EE" w:rsidRDefault="00AC40DC" w:rsidP="00AC40DC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2"/>
          <w:szCs w:val="22"/>
        </w:rPr>
      </w:pPr>
      <w:r w:rsidRPr="00E342EE">
        <w:rPr>
          <w:rFonts w:ascii="Times New Roman" w:hAnsi="Times New Roman" w:cs="Times New Roman"/>
          <w:sz w:val="22"/>
          <w:szCs w:val="22"/>
        </w:rPr>
        <w:t>5. ЗАКЛЮЧИТЕЛЬНЫЕ ПОЛОЖЕНИЯ</w:t>
      </w:r>
    </w:p>
    <w:p w:rsidR="00AC40DC" w:rsidRPr="00E342EE" w:rsidRDefault="00AC40DC" w:rsidP="00AC40DC">
      <w:pPr>
        <w:jc w:val="both"/>
        <w:rPr>
          <w:sz w:val="22"/>
          <w:szCs w:val="22"/>
        </w:rPr>
      </w:pPr>
      <w:r w:rsidRPr="00E342EE">
        <w:rPr>
          <w:sz w:val="22"/>
          <w:szCs w:val="22"/>
        </w:rPr>
        <w:t>5.1. Споры, возникающие при исполнении настоящего договора, разрешаются сторонами путем переговоров, а в случае не</w:t>
      </w:r>
      <w:r w:rsidR="00496B42" w:rsidRPr="00E342EE">
        <w:rPr>
          <w:sz w:val="22"/>
          <w:szCs w:val="22"/>
        </w:rPr>
        <w:t xml:space="preserve"> </w:t>
      </w:r>
      <w:r w:rsidRPr="00E342EE">
        <w:rPr>
          <w:sz w:val="22"/>
          <w:szCs w:val="22"/>
        </w:rPr>
        <w:t>достижения согласия рассматриваются в суде.</w:t>
      </w:r>
    </w:p>
    <w:p w:rsidR="00AC40DC" w:rsidRPr="00E342EE" w:rsidRDefault="00AC40DC" w:rsidP="00AC40DC">
      <w:pPr>
        <w:jc w:val="both"/>
        <w:rPr>
          <w:sz w:val="22"/>
          <w:szCs w:val="22"/>
        </w:rPr>
      </w:pPr>
      <w:r w:rsidRPr="00E342EE">
        <w:rPr>
          <w:sz w:val="22"/>
          <w:szCs w:val="22"/>
        </w:rPr>
        <w:t>5.2. Настоящий договор составлен в двух экземплярах, имеющих одинаковую юридическую силу, один из которых находится у</w:t>
      </w:r>
      <w:r w:rsidR="00496B42" w:rsidRPr="00E342EE">
        <w:rPr>
          <w:sz w:val="22"/>
          <w:szCs w:val="22"/>
        </w:rPr>
        <w:t xml:space="preserve"> </w:t>
      </w:r>
      <w:r w:rsidR="00D8736F" w:rsidRPr="00E342EE">
        <w:rPr>
          <w:sz w:val="22"/>
          <w:szCs w:val="22"/>
        </w:rPr>
        <w:t>организатора торгов</w:t>
      </w:r>
      <w:r w:rsidRPr="00E342EE">
        <w:rPr>
          <w:sz w:val="22"/>
          <w:szCs w:val="22"/>
        </w:rPr>
        <w:t>, а другой - у Претендента.</w:t>
      </w:r>
    </w:p>
    <w:p w:rsidR="00AC40DC" w:rsidRPr="00E342EE" w:rsidRDefault="00AC40DC" w:rsidP="00AC40DC">
      <w:pPr>
        <w:jc w:val="both"/>
        <w:rPr>
          <w:sz w:val="22"/>
          <w:szCs w:val="22"/>
        </w:rPr>
      </w:pPr>
      <w:r w:rsidRPr="00E342EE">
        <w:rPr>
          <w:sz w:val="22"/>
          <w:szCs w:val="22"/>
        </w:rPr>
        <w:t>5.3. Во всем ином, что не предусмотрено настоящим договором, стороны руководствуются действующим законодательством РФ.</w:t>
      </w:r>
    </w:p>
    <w:p w:rsidR="00AC40DC" w:rsidRPr="00E342EE" w:rsidRDefault="00AC40DC" w:rsidP="00AC40DC">
      <w:pPr>
        <w:pStyle w:val="ConsPlusNonformat"/>
        <w:widowControl/>
        <w:jc w:val="center"/>
        <w:rPr>
          <w:rFonts w:ascii="Times New Roman" w:hAnsi="Times New Roman" w:cs="Times New Roman"/>
          <w:sz w:val="22"/>
          <w:szCs w:val="22"/>
        </w:rPr>
      </w:pPr>
      <w:r w:rsidRPr="00E342EE">
        <w:rPr>
          <w:rFonts w:ascii="Times New Roman" w:hAnsi="Times New Roman" w:cs="Times New Roman"/>
          <w:sz w:val="22"/>
          <w:szCs w:val="22"/>
        </w:rPr>
        <w:t>6. АДРЕСА И ПЛАТЕЖНЫЕ РЕКВИЗИТЫ, ПОДПИСИ СТОРОН</w:t>
      </w:r>
    </w:p>
    <w:p w:rsidR="004E192B" w:rsidRPr="00E342EE" w:rsidRDefault="004E192B" w:rsidP="004B7C8A">
      <w:pPr>
        <w:shd w:val="clear" w:color="auto" w:fill="FFFFFF"/>
        <w:rPr>
          <w:sz w:val="22"/>
          <w:szCs w:val="22"/>
        </w:rPr>
      </w:pPr>
      <w:r w:rsidRPr="00E342EE">
        <w:rPr>
          <w:sz w:val="22"/>
          <w:szCs w:val="22"/>
        </w:rPr>
        <w:t>ООО «ЮрЭксперт»</w:t>
      </w:r>
    </w:p>
    <w:p w:rsidR="004E192B" w:rsidRPr="00E342EE" w:rsidRDefault="004E192B" w:rsidP="004B7C8A">
      <w:pPr>
        <w:shd w:val="clear" w:color="auto" w:fill="FFFFFF"/>
        <w:rPr>
          <w:sz w:val="22"/>
          <w:szCs w:val="22"/>
        </w:rPr>
      </w:pPr>
      <w:r w:rsidRPr="00E342EE">
        <w:rPr>
          <w:sz w:val="22"/>
          <w:szCs w:val="22"/>
        </w:rPr>
        <w:t>394030, г Воронеж, ул Кропоткина, 9Б, пом. IV, оф 5</w:t>
      </w:r>
    </w:p>
    <w:p w:rsidR="00F03E10" w:rsidRPr="00E342EE" w:rsidRDefault="00F03E10" w:rsidP="004B7C8A">
      <w:pPr>
        <w:shd w:val="clear" w:color="auto" w:fill="FFFFFF"/>
        <w:rPr>
          <w:sz w:val="22"/>
          <w:szCs w:val="22"/>
        </w:rPr>
      </w:pPr>
      <w:r w:rsidRPr="00E342EE">
        <w:rPr>
          <w:sz w:val="22"/>
          <w:szCs w:val="22"/>
        </w:rPr>
        <w:t xml:space="preserve">ИНН </w:t>
      </w:r>
      <w:r w:rsidR="004E192B" w:rsidRPr="00E342EE">
        <w:rPr>
          <w:sz w:val="22"/>
          <w:szCs w:val="22"/>
        </w:rPr>
        <w:t>3665094244</w:t>
      </w:r>
      <w:r w:rsidRPr="00E342EE">
        <w:rPr>
          <w:sz w:val="22"/>
          <w:szCs w:val="22"/>
        </w:rPr>
        <w:t xml:space="preserve">, КПП </w:t>
      </w:r>
      <w:r w:rsidR="004E192B" w:rsidRPr="00E342EE">
        <w:rPr>
          <w:sz w:val="22"/>
          <w:szCs w:val="22"/>
        </w:rPr>
        <w:t>366401001</w:t>
      </w:r>
    </w:p>
    <w:p w:rsidR="008F0D33" w:rsidRDefault="008F0D33" w:rsidP="00E342EE">
      <w:pPr>
        <w:shd w:val="clear" w:color="auto" w:fill="FFFFFF"/>
        <w:rPr>
          <w:sz w:val="22"/>
          <w:szCs w:val="22"/>
        </w:rPr>
      </w:pPr>
      <w:r w:rsidRPr="008F0D33">
        <w:rPr>
          <w:sz w:val="22"/>
          <w:szCs w:val="22"/>
        </w:rPr>
        <w:t xml:space="preserve">счет получателя: 40702810370010444800; </w:t>
      </w:r>
    </w:p>
    <w:p w:rsidR="008F0D33" w:rsidRDefault="008F0D33" w:rsidP="00E342EE">
      <w:pPr>
        <w:shd w:val="clear" w:color="auto" w:fill="FFFFFF"/>
        <w:rPr>
          <w:sz w:val="22"/>
          <w:szCs w:val="22"/>
        </w:rPr>
      </w:pPr>
      <w:r w:rsidRPr="008F0D33">
        <w:rPr>
          <w:sz w:val="22"/>
          <w:szCs w:val="22"/>
        </w:rPr>
        <w:t xml:space="preserve">Банк получателя: МОСКОВСКИЙ ФИЛИАЛ </w:t>
      </w:r>
    </w:p>
    <w:p w:rsidR="008F0D33" w:rsidRDefault="008F0D33" w:rsidP="00E342EE">
      <w:pPr>
        <w:shd w:val="clear" w:color="auto" w:fill="FFFFFF"/>
        <w:rPr>
          <w:sz w:val="22"/>
          <w:szCs w:val="22"/>
        </w:rPr>
      </w:pPr>
      <w:r w:rsidRPr="008F0D33">
        <w:rPr>
          <w:sz w:val="22"/>
          <w:szCs w:val="22"/>
        </w:rPr>
        <w:t xml:space="preserve">АО КБ "МОДУЛЬБАНК"; </w:t>
      </w:r>
    </w:p>
    <w:p w:rsidR="008F0D33" w:rsidRDefault="008F0D33" w:rsidP="00E342EE">
      <w:pPr>
        <w:shd w:val="clear" w:color="auto" w:fill="FFFFFF"/>
        <w:rPr>
          <w:sz w:val="22"/>
          <w:szCs w:val="22"/>
        </w:rPr>
      </w:pPr>
      <w:r w:rsidRPr="008F0D33">
        <w:rPr>
          <w:sz w:val="22"/>
          <w:szCs w:val="22"/>
        </w:rPr>
        <w:t xml:space="preserve">Кор/счет банка: 30101810645250000092; </w:t>
      </w:r>
    </w:p>
    <w:p w:rsidR="00E8207B" w:rsidRPr="00E342EE" w:rsidRDefault="008F0D33" w:rsidP="00E342EE">
      <w:pPr>
        <w:shd w:val="clear" w:color="auto" w:fill="FFFFFF"/>
        <w:rPr>
          <w:b/>
          <w:sz w:val="22"/>
          <w:szCs w:val="22"/>
        </w:rPr>
      </w:pPr>
      <w:r w:rsidRPr="008F0D33">
        <w:rPr>
          <w:sz w:val="22"/>
          <w:szCs w:val="22"/>
        </w:rPr>
        <w:t>БИК банка: 044525092</w:t>
      </w:r>
    </w:p>
    <w:p w:rsidR="00E8207B" w:rsidRPr="00E342EE" w:rsidRDefault="00E8207B" w:rsidP="004B7C8A">
      <w:pPr>
        <w:shd w:val="clear" w:color="auto" w:fill="FFFFFF"/>
        <w:rPr>
          <w:b/>
          <w:sz w:val="22"/>
          <w:szCs w:val="22"/>
        </w:rPr>
      </w:pPr>
    </w:p>
    <w:p w:rsidR="004B7C8A" w:rsidRPr="00E342EE" w:rsidRDefault="004E192B" w:rsidP="004B7C8A">
      <w:pPr>
        <w:shd w:val="clear" w:color="auto" w:fill="FFFFFF"/>
        <w:rPr>
          <w:b/>
          <w:sz w:val="22"/>
          <w:szCs w:val="22"/>
        </w:rPr>
      </w:pPr>
      <w:r w:rsidRPr="00E342EE">
        <w:rPr>
          <w:b/>
          <w:sz w:val="22"/>
          <w:szCs w:val="22"/>
        </w:rPr>
        <w:t>Директор</w:t>
      </w:r>
    </w:p>
    <w:p w:rsidR="004E192B" w:rsidRPr="00E342EE" w:rsidRDefault="004E192B" w:rsidP="004B7C8A">
      <w:pPr>
        <w:shd w:val="clear" w:color="auto" w:fill="FFFFFF"/>
        <w:rPr>
          <w:b/>
          <w:sz w:val="22"/>
          <w:szCs w:val="22"/>
        </w:rPr>
      </w:pPr>
    </w:p>
    <w:p w:rsidR="00AC40DC" w:rsidRPr="00E342EE" w:rsidRDefault="004B7C8A" w:rsidP="004B7C8A">
      <w:pPr>
        <w:shd w:val="clear" w:color="auto" w:fill="FFFFFF"/>
        <w:rPr>
          <w:sz w:val="22"/>
          <w:szCs w:val="22"/>
        </w:rPr>
      </w:pPr>
      <w:r w:rsidRPr="00E342EE">
        <w:rPr>
          <w:b/>
          <w:sz w:val="22"/>
          <w:szCs w:val="22"/>
        </w:rPr>
        <w:t>_____________________</w:t>
      </w:r>
      <w:r w:rsidR="004E192B" w:rsidRPr="00E342EE">
        <w:rPr>
          <w:b/>
          <w:sz w:val="22"/>
          <w:szCs w:val="22"/>
        </w:rPr>
        <w:t>Смрнова В.А.</w:t>
      </w:r>
    </w:p>
    <w:sectPr w:rsidR="00AC40DC" w:rsidRPr="00E342EE" w:rsidSect="00DE7140">
      <w:footerReference w:type="even" r:id="rId9"/>
      <w:footerReference w:type="default" r:id="rId10"/>
      <w:pgSz w:w="11906" w:h="16838"/>
      <w:pgMar w:top="539" w:right="746" w:bottom="899" w:left="126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15BD" w:rsidRDefault="00E715BD">
      <w:r>
        <w:separator/>
      </w:r>
    </w:p>
  </w:endnote>
  <w:endnote w:type="continuationSeparator" w:id="0">
    <w:p w:rsidR="00E715BD" w:rsidRDefault="00E715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gsanaUPC">
    <w:charset w:val="DE"/>
    <w:family w:val="roman"/>
    <w:pitch w:val="variable"/>
    <w:sig w:usb0="81000003" w:usb1="00000000" w:usb2="00000000" w:usb3="00000000" w:csb0="00010001" w:csb1="00000000"/>
  </w:font>
  <w:font w:name="Arial">
    <w:altName w:val="Helvetica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601B" w:rsidRDefault="00A4601B" w:rsidP="00CB0A4B">
    <w:pPr>
      <w:pStyle w:val="a9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A4601B" w:rsidRDefault="00A4601B" w:rsidP="002B7B9D">
    <w:pPr>
      <w:pStyle w:val="a9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601B" w:rsidRDefault="00A4601B" w:rsidP="00CB0A4B">
    <w:pPr>
      <w:pStyle w:val="a9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 w:rsidR="00986B55">
      <w:rPr>
        <w:rStyle w:val="aa"/>
        <w:noProof/>
      </w:rPr>
      <w:t>2</w:t>
    </w:r>
    <w:r>
      <w:rPr>
        <w:rStyle w:val="aa"/>
      </w:rPr>
      <w:fldChar w:fldCharType="end"/>
    </w:r>
  </w:p>
  <w:p w:rsidR="00A4601B" w:rsidRDefault="00A4601B" w:rsidP="002B7B9D">
    <w:pPr>
      <w:pStyle w:val="a9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15BD" w:rsidRDefault="00E715BD">
      <w:r>
        <w:separator/>
      </w:r>
    </w:p>
  </w:footnote>
  <w:footnote w:type="continuationSeparator" w:id="0">
    <w:p w:rsidR="00E715BD" w:rsidRDefault="00E715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417C1"/>
    <w:multiLevelType w:val="hybridMultilevel"/>
    <w:tmpl w:val="67E63E92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65109AD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7201738"/>
    <w:multiLevelType w:val="hybridMultilevel"/>
    <w:tmpl w:val="CF240FB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8FB3428"/>
    <w:multiLevelType w:val="multilevel"/>
    <w:tmpl w:val="64963D0C"/>
    <w:lvl w:ilvl="0">
      <w:start w:val="1"/>
      <w:numFmt w:val="decimal"/>
      <w:lvlText w:val="%1."/>
      <w:lvlJc w:val="left"/>
      <w:pPr>
        <w:tabs>
          <w:tab w:val="num" w:pos="1050"/>
        </w:tabs>
        <w:ind w:left="1050" w:hanging="105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105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670"/>
        </w:tabs>
        <w:ind w:left="2670" w:hanging="105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6120" w:hanging="1800"/>
      </w:pPr>
      <w:rPr>
        <w:rFonts w:hint="default"/>
      </w:rPr>
    </w:lvl>
  </w:abstractNum>
  <w:abstractNum w:abstractNumId="3" w15:restartNumberingAfterBreak="0">
    <w:nsid w:val="09FB1916"/>
    <w:multiLevelType w:val="multilevel"/>
    <w:tmpl w:val="4BAEB7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DEC5B05"/>
    <w:multiLevelType w:val="hybridMultilevel"/>
    <w:tmpl w:val="2DD6CF34"/>
    <w:lvl w:ilvl="0" w:tplc="1FFC620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5" w15:restartNumberingAfterBreak="0">
    <w:nsid w:val="0E242DEE"/>
    <w:multiLevelType w:val="multilevel"/>
    <w:tmpl w:val="9DBE1248"/>
    <w:lvl w:ilvl="0">
      <w:start w:val="1"/>
      <w:numFmt w:val="decimal"/>
      <w:lvlText w:val="%1."/>
      <w:lvlJc w:val="left"/>
      <w:pPr>
        <w:tabs>
          <w:tab w:val="num" w:pos="1050"/>
        </w:tabs>
        <w:ind w:left="1050" w:hanging="10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590"/>
        </w:tabs>
        <w:ind w:left="1590" w:hanging="105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105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670"/>
        </w:tabs>
        <w:ind w:left="2670" w:hanging="105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6120" w:hanging="1800"/>
      </w:pPr>
      <w:rPr>
        <w:rFonts w:hint="default"/>
      </w:rPr>
    </w:lvl>
  </w:abstractNum>
  <w:abstractNum w:abstractNumId="6" w15:restartNumberingAfterBreak="0">
    <w:nsid w:val="10791BD0"/>
    <w:multiLevelType w:val="multilevel"/>
    <w:tmpl w:val="7EB218FE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120"/>
        </w:tabs>
        <w:ind w:left="6120" w:hanging="1800"/>
      </w:pPr>
      <w:rPr>
        <w:rFonts w:hint="default"/>
      </w:rPr>
    </w:lvl>
  </w:abstractNum>
  <w:abstractNum w:abstractNumId="7" w15:restartNumberingAfterBreak="0">
    <w:nsid w:val="187C0BD7"/>
    <w:multiLevelType w:val="hybridMultilevel"/>
    <w:tmpl w:val="DAC66316"/>
    <w:lvl w:ilvl="0" w:tplc="9AFC278C">
      <w:start w:val="1"/>
      <w:numFmt w:val="bullet"/>
      <w:lvlText w:val="—"/>
      <w:lvlJc w:val="left"/>
      <w:pPr>
        <w:tabs>
          <w:tab w:val="num" w:pos="2160"/>
        </w:tabs>
        <w:ind w:left="2160" w:hanging="360"/>
      </w:pPr>
      <w:rPr>
        <w:rFonts w:ascii="AngsanaUPC" w:hAnsi="AngsanaUPC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8" w15:restartNumberingAfterBreak="0">
    <w:nsid w:val="21CD671C"/>
    <w:multiLevelType w:val="hybridMultilevel"/>
    <w:tmpl w:val="B7861704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9" w15:restartNumberingAfterBreak="0">
    <w:nsid w:val="243666C8"/>
    <w:multiLevelType w:val="multilevel"/>
    <w:tmpl w:val="AC3AA64C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6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10" w15:restartNumberingAfterBreak="0">
    <w:nsid w:val="24F925CB"/>
    <w:multiLevelType w:val="multilevel"/>
    <w:tmpl w:val="67E63E92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79946D3"/>
    <w:multiLevelType w:val="hybridMultilevel"/>
    <w:tmpl w:val="321A81DE"/>
    <w:lvl w:ilvl="0" w:tplc="1B96A58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color w:val="0000FF"/>
        <w:sz w:val="24"/>
      </w:rPr>
    </w:lvl>
    <w:lvl w:ilvl="1" w:tplc="65109AD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color w:val="0000FF"/>
        <w:sz w:val="24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9BC5093"/>
    <w:multiLevelType w:val="multilevel"/>
    <w:tmpl w:val="7A00D86C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>
      <w:start w:val="1"/>
      <w:numFmt w:val="bullet"/>
      <w:lvlText w:val="—"/>
      <w:lvlJc w:val="left"/>
      <w:pPr>
        <w:tabs>
          <w:tab w:val="num" w:pos="1980"/>
        </w:tabs>
        <w:ind w:left="1980" w:hanging="360"/>
      </w:pPr>
      <w:rPr>
        <w:rFonts w:ascii="AngsanaUPC" w:hAnsi="AngsanaUPC" w:hint="default"/>
      </w:rPr>
    </w:lvl>
    <w:lvl w:ilvl="2">
      <w:start w:val="1"/>
      <w:numFmt w:val="decimal"/>
      <w:lvlText w:val="%3."/>
      <w:lvlJc w:val="left"/>
      <w:pPr>
        <w:tabs>
          <w:tab w:val="num" w:pos="2880"/>
        </w:tabs>
        <w:ind w:left="2880" w:hanging="360"/>
      </w:pPr>
    </w:lvl>
    <w:lvl w:ilvl="3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3" w15:restartNumberingAfterBreak="0">
    <w:nsid w:val="2A1B0309"/>
    <w:multiLevelType w:val="multilevel"/>
    <w:tmpl w:val="7A00D86C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>
      <w:start w:val="1"/>
      <w:numFmt w:val="bullet"/>
      <w:lvlText w:val="—"/>
      <w:lvlJc w:val="left"/>
      <w:pPr>
        <w:tabs>
          <w:tab w:val="num" w:pos="1980"/>
        </w:tabs>
        <w:ind w:left="1980" w:hanging="360"/>
      </w:pPr>
      <w:rPr>
        <w:rFonts w:ascii="AngsanaUPC" w:hAnsi="AngsanaUPC" w:hint="default"/>
      </w:rPr>
    </w:lvl>
    <w:lvl w:ilvl="2">
      <w:start w:val="1"/>
      <w:numFmt w:val="decimal"/>
      <w:lvlText w:val="%3."/>
      <w:lvlJc w:val="left"/>
      <w:pPr>
        <w:tabs>
          <w:tab w:val="num" w:pos="2880"/>
        </w:tabs>
        <w:ind w:left="2880" w:hanging="360"/>
      </w:pPr>
    </w:lvl>
    <w:lvl w:ilvl="3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4" w15:restartNumberingAfterBreak="0">
    <w:nsid w:val="2F4D594B"/>
    <w:multiLevelType w:val="multilevel"/>
    <w:tmpl w:val="9DBE1248"/>
    <w:lvl w:ilvl="0">
      <w:start w:val="1"/>
      <w:numFmt w:val="decimal"/>
      <w:lvlText w:val="%1."/>
      <w:lvlJc w:val="left"/>
      <w:pPr>
        <w:tabs>
          <w:tab w:val="num" w:pos="1050"/>
        </w:tabs>
        <w:ind w:left="1050" w:hanging="10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76"/>
        </w:tabs>
        <w:ind w:left="1476" w:hanging="105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105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670"/>
        </w:tabs>
        <w:ind w:left="2670" w:hanging="105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6120" w:hanging="1800"/>
      </w:pPr>
      <w:rPr>
        <w:rFonts w:hint="default"/>
      </w:rPr>
    </w:lvl>
  </w:abstractNum>
  <w:abstractNum w:abstractNumId="15" w15:restartNumberingAfterBreak="0">
    <w:nsid w:val="31456C37"/>
    <w:multiLevelType w:val="hybridMultilevel"/>
    <w:tmpl w:val="A424ABE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27E4767"/>
    <w:multiLevelType w:val="hybridMultilevel"/>
    <w:tmpl w:val="18B8B7F8"/>
    <w:lvl w:ilvl="0" w:tplc="65109AD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59D13C4"/>
    <w:multiLevelType w:val="hybridMultilevel"/>
    <w:tmpl w:val="0F6047D0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8" w15:restartNumberingAfterBreak="0">
    <w:nsid w:val="361A314B"/>
    <w:multiLevelType w:val="hybridMultilevel"/>
    <w:tmpl w:val="03AEAD20"/>
    <w:lvl w:ilvl="0" w:tplc="65109AD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5DF33B6"/>
    <w:multiLevelType w:val="hybridMultilevel"/>
    <w:tmpl w:val="0DB8D122"/>
    <w:lvl w:ilvl="0" w:tplc="9AFC278C">
      <w:start w:val="1"/>
      <w:numFmt w:val="bullet"/>
      <w:lvlText w:val="—"/>
      <w:lvlJc w:val="left"/>
      <w:pPr>
        <w:tabs>
          <w:tab w:val="num" w:pos="1620"/>
        </w:tabs>
        <w:ind w:left="1620" w:hanging="360"/>
      </w:pPr>
      <w:rPr>
        <w:rFonts w:ascii="AngsanaUPC" w:hAnsi="AngsanaUPC" w:hint="default"/>
      </w:rPr>
    </w:lvl>
    <w:lvl w:ilvl="1" w:tplc="9AFC278C">
      <w:start w:val="1"/>
      <w:numFmt w:val="bullet"/>
      <w:lvlText w:val="—"/>
      <w:lvlJc w:val="left"/>
      <w:pPr>
        <w:tabs>
          <w:tab w:val="num" w:pos="2340"/>
        </w:tabs>
        <w:ind w:left="2340" w:hanging="360"/>
      </w:pPr>
      <w:rPr>
        <w:rFonts w:ascii="AngsanaUPC" w:hAnsi="AngsanaUPC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20" w15:restartNumberingAfterBreak="0">
    <w:nsid w:val="4EA601AF"/>
    <w:multiLevelType w:val="multilevel"/>
    <w:tmpl w:val="8D42BBF6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2815BC8"/>
    <w:multiLevelType w:val="multilevel"/>
    <w:tmpl w:val="D9D45ADC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4476FBA"/>
    <w:multiLevelType w:val="hybridMultilevel"/>
    <w:tmpl w:val="981A9CDA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9AFC278C">
      <w:start w:val="1"/>
      <w:numFmt w:val="bullet"/>
      <w:lvlText w:val="—"/>
      <w:lvlJc w:val="left"/>
      <w:pPr>
        <w:tabs>
          <w:tab w:val="num" w:pos="1980"/>
        </w:tabs>
        <w:ind w:left="1980" w:hanging="360"/>
      </w:pPr>
      <w:rPr>
        <w:rFonts w:ascii="AngsanaUPC" w:hAnsi="AngsanaUPC" w:hint="default"/>
      </w:rPr>
    </w:lvl>
    <w:lvl w:ilvl="2" w:tplc="0419000F">
      <w:start w:val="1"/>
      <w:numFmt w:val="decimal"/>
      <w:lvlText w:val="%3."/>
      <w:lvlJc w:val="left"/>
      <w:pPr>
        <w:tabs>
          <w:tab w:val="num" w:pos="2880"/>
        </w:tabs>
        <w:ind w:left="2880" w:hanging="36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3" w15:restartNumberingAfterBreak="0">
    <w:nsid w:val="54B14697"/>
    <w:multiLevelType w:val="hybridMultilevel"/>
    <w:tmpl w:val="B8DEA6C8"/>
    <w:lvl w:ilvl="0" w:tplc="65109AD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AFE0305"/>
    <w:multiLevelType w:val="multilevel"/>
    <w:tmpl w:val="5B58DCC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sz w:val="22"/>
      </w:rPr>
    </w:lvl>
    <w:lvl w:ilvl="1">
      <w:start w:val="2"/>
      <w:numFmt w:val="decimal"/>
      <w:lvlText w:val="%1.%2"/>
      <w:lvlJc w:val="left"/>
      <w:pPr>
        <w:ind w:left="900" w:hanging="360"/>
      </w:pPr>
      <w:rPr>
        <w:rFonts w:hint="default"/>
        <w:sz w:val="22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  <w:sz w:val="22"/>
      </w:rPr>
    </w:lvl>
    <w:lvl w:ilvl="3">
      <w:start w:val="1"/>
      <w:numFmt w:val="decimal"/>
      <w:lvlText w:val="%1.%2.%3.%4"/>
      <w:lvlJc w:val="left"/>
      <w:pPr>
        <w:ind w:left="2340" w:hanging="720"/>
      </w:pPr>
      <w:rPr>
        <w:rFonts w:hint="default"/>
        <w:sz w:val="22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  <w:sz w:val="22"/>
      </w:rPr>
    </w:lvl>
    <w:lvl w:ilvl="5">
      <w:start w:val="1"/>
      <w:numFmt w:val="decimal"/>
      <w:lvlText w:val="%1.%2.%3.%4.%5.%6"/>
      <w:lvlJc w:val="left"/>
      <w:pPr>
        <w:ind w:left="3780" w:hanging="1080"/>
      </w:pPr>
      <w:rPr>
        <w:rFonts w:hint="default"/>
        <w:sz w:val="22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  <w:sz w:val="22"/>
      </w:rPr>
    </w:lvl>
    <w:lvl w:ilvl="7">
      <w:start w:val="1"/>
      <w:numFmt w:val="decimal"/>
      <w:lvlText w:val="%1.%2.%3.%4.%5.%6.%7.%8"/>
      <w:lvlJc w:val="left"/>
      <w:pPr>
        <w:ind w:left="5220" w:hanging="1440"/>
      </w:pPr>
      <w:rPr>
        <w:rFonts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6120" w:hanging="1800"/>
      </w:pPr>
      <w:rPr>
        <w:rFonts w:hint="default"/>
        <w:sz w:val="22"/>
      </w:rPr>
    </w:lvl>
  </w:abstractNum>
  <w:abstractNum w:abstractNumId="25" w15:restartNumberingAfterBreak="0">
    <w:nsid w:val="6315582F"/>
    <w:multiLevelType w:val="hybridMultilevel"/>
    <w:tmpl w:val="95A09BA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73E7597"/>
    <w:multiLevelType w:val="hybridMultilevel"/>
    <w:tmpl w:val="D87A529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9EA0920"/>
    <w:multiLevelType w:val="multilevel"/>
    <w:tmpl w:val="2D4ADB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8" w15:restartNumberingAfterBreak="0">
    <w:nsid w:val="6E9C1EBB"/>
    <w:multiLevelType w:val="hybridMultilevel"/>
    <w:tmpl w:val="E5881B4E"/>
    <w:lvl w:ilvl="0" w:tplc="9912D23C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7363679"/>
    <w:multiLevelType w:val="multilevel"/>
    <w:tmpl w:val="D214E8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915"/>
        </w:tabs>
        <w:ind w:left="915" w:hanging="55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30" w15:restartNumberingAfterBreak="0">
    <w:nsid w:val="7D1F654B"/>
    <w:multiLevelType w:val="multilevel"/>
    <w:tmpl w:val="4104C9C8"/>
    <w:lvl w:ilvl="0">
      <w:start w:val="1"/>
      <w:numFmt w:val="decimal"/>
      <w:lvlText w:val="%1."/>
      <w:lvlJc w:val="left"/>
      <w:pPr>
        <w:tabs>
          <w:tab w:val="num" w:pos="1050"/>
        </w:tabs>
        <w:ind w:left="1050" w:hanging="1050"/>
      </w:pPr>
      <w:rPr>
        <w:rFonts w:hint="default"/>
      </w:rPr>
    </w:lvl>
    <w:lvl w:ilvl="1">
      <w:start w:val="1"/>
      <w:numFmt w:val="bullet"/>
      <w:lvlText w:val="—"/>
      <w:lvlJc w:val="left"/>
      <w:pPr>
        <w:tabs>
          <w:tab w:val="num" w:pos="900"/>
        </w:tabs>
        <w:ind w:left="900" w:hanging="360"/>
      </w:pPr>
      <w:rPr>
        <w:rFonts w:ascii="AngsanaUPC" w:hAnsi="AngsanaUPC" w:hint="default"/>
      </w:r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105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670"/>
        </w:tabs>
        <w:ind w:left="2670" w:hanging="105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6120" w:hanging="1800"/>
      </w:pPr>
      <w:rPr>
        <w:rFonts w:hint="default"/>
      </w:rPr>
    </w:lvl>
  </w:abstractNum>
  <w:abstractNum w:abstractNumId="31" w15:restartNumberingAfterBreak="0">
    <w:nsid w:val="7F844970"/>
    <w:multiLevelType w:val="multilevel"/>
    <w:tmpl w:val="7B8ACE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4"/>
  </w:num>
  <w:num w:numId="2">
    <w:abstractNumId w:val="3"/>
  </w:num>
  <w:num w:numId="3">
    <w:abstractNumId w:val="11"/>
  </w:num>
  <w:num w:numId="4">
    <w:abstractNumId w:val="5"/>
  </w:num>
  <w:num w:numId="5">
    <w:abstractNumId w:val="16"/>
  </w:num>
  <w:num w:numId="6">
    <w:abstractNumId w:val="22"/>
  </w:num>
  <w:num w:numId="7">
    <w:abstractNumId w:val="19"/>
  </w:num>
  <w:num w:numId="8">
    <w:abstractNumId w:val="7"/>
  </w:num>
  <w:num w:numId="9">
    <w:abstractNumId w:val="13"/>
  </w:num>
  <w:num w:numId="10">
    <w:abstractNumId w:val="12"/>
  </w:num>
  <w:num w:numId="11">
    <w:abstractNumId w:val="26"/>
  </w:num>
  <w:num w:numId="12">
    <w:abstractNumId w:val="17"/>
  </w:num>
  <w:num w:numId="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5"/>
  </w:num>
  <w:num w:numId="15">
    <w:abstractNumId w:val="8"/>
  </w:num>
  <w:num w:numId="16">
    <w:abstractNumId w:val="28"/>
  </w:num>
  <w:num w:numId="17">
    <w:abstractNumId w:val="18"/>
  </w:num>
  <w:num w:numId="18">
    <w:abstractNumId w:val="1"/>
  </w:num>
  <w:num w:numId="1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0"/>
  </w:num>
  <w:num w:numId="21">
    <w:abstractNumId w:val="15"/>
  </w:num>
  <w:num w:numId="22">
    <w:abstractNumId w:val="21"/>
  </w:num>
  <w:num w:numId="23">
    <w:abstractNumId w:val="20"/>
  </w:num>
  <w:num w:numId="24">
    <w:abstractNumId w:val="10"/>
  </w:num>
  <w:num w:numId="25">
    <w:abstractNumId w:val="31"/>
  </w:num>
  <w:num w:numId="26">
    <w:abstractNumId w:val="23"/>
  </w:num>
  <w:num w:numId="27">
    <w:abstractNumId w:val="2"/>
  </w:num>
  <w:num w:numId="28">
    <w:abstractNumId w:val="30"/>
  </w:num>
  <w:num w:numId="29">
    <w:abstractNumId w:val="4"/>
  </w:num>
  <w:num w:numId="30">
    <w:abstractNumId w:val="29"/>
  </w:num>
  <w:num w:numId="31">
    <w:abstractNumId w:val="6"/>
  </w:num>
  <w:num w:numId="32">
    <w:abstractNumId w:val="9"/>
  </w:num>
  <w:num w:numId="33">
    <w:abstractNumId w:val="27"/>
  </w:num>
  <w:num w:numId="34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458A"/>
    <w:rsid w:val="000450DF"/>
    <w:rsid w:val="00051434"/>
    <w:rsid w:val="000532B3"/>
    <w:rsid w:val="00081220"/>
    <w:rsid w:val="00092249"/>
    <w:rsid w:val="00097A58"/>
    <w:rsid w:val="000B2819"/>
    <w:rsid w:val="000C7B10"/>
    <w:rsid w:val="000E40A0"/>
    <w:rsid w:val="000E4945"/>
    <w:rsid w:val="000E7ADA"/>
    <w:rsid w:val="000F13E4"/>
    <w:rsid w:val="000F3CB1"/>
    <w:rsid w:val="000F3D6D"/>
    <w:rsid w:val="00104975"/>
    <w:rsid w:val="001179C2"/>
    <w:rsid w:val="00137FAF"/>
    <w:rsid w:val="001640A4"/>
    <w:rsid w:val="001809B0"/>
    <w:rsid w:val="00191050"/>
    <w:rsid w:val="001936AB"/>
    <w:rsid w:val="001A3208"/>
    <w:rsid w:val="001C5BFC"/>
    <w:rsid w:val="001E202F"/>
    <w:rsid w:val="001E663E"/>
    <w:rsid w:val="001E6CF6"/>
    <w:rsid w:val="002012C7"/>
    <w:rsid w:val="00201F9D"/>
    <w:rsid w:val="00214DCF"/>
    <w:rsid w:val="0022048A"/>
    <w:rsid w:val="00287C60"/>
    <w:rsid w:val="002A7777"/>
    <w:rsid w:val="002B7B9D"/>
    <w:rsid w:val="002C1458"/>
    <w:rsid w:val="002D12D3"/>
    <w:rsid w:val="002D4776"/>
    <w:rsid w:val="002F2C7D"/>
    <w:rsid w:val="003048AA"/>
    <w:rsid w:val="00305712"/>
    <w:rsid w:val="0031710E"/>
    <w:rsid w:val="003209D3"/>
    <w:rsid w:val="00337B69"/>
    <w:rsid w:val="0034261F"/>
    <w:rsid w:val="0034482B"/>
    <w:rsid w:val="00347978"/>
    <w:rsid w:val="00360556"/>
    <w:rsid w:val="0036179E"/>
    <w:rsid w:val="00364310"/>
    <w:rsid w:val="0037491A"/>
    <w:rsid w:val="00374CD3"/>
    <w:rsid w:val="00375EEA"/>
    <w:rsid w:val="00382162"/>
    <w:rsid w:val="0038344D"/>
    <w:rsid w:val="00385382"/>
    <w:rsid w:val="003B1654"/>
    <w:rsid w:val="003C0620"/>
    <w:rsid w:val="003C4634"/>
    <w:rsid w:val="003E0D5D"/>
    <w:rsid w:val="003E3D68"/>
    <w:rsid w:val="003E68E9"/>
    <w:rsid w:val="003F1DFD"/>
    <w:rsid w:val="0040026A"/>
    <w:rsid w:val="00420329"/>
    <w:rsid w:val="00425566"/>
    <w:rsid w:val="00440EF3"/>
    <w:rsid w:val="00450F68"/>
    <w:rsid w:val="0045267C"/>
    <w:rsid w:val="004529A2"/>
    <w:rsid w:val="00463393"/>
    <w:rsid w:val="00471339"/>
    <w:rsid w:val="00496B42"/>
    <w:rsid w:val="004B62FB"/>
    <w:rsid w:val="004B7C8A"/>
    <w:rsid w:val="004D62BA"/>
    <w:rsid w:val="004E05A2"/>
    <w:rsid w:val="004E192B"/>
    <w:rsid w:val="004F7249"/>
    <w:rsid w:val="00502024"/>
    <w:rsid w:val="0053120F"/>
    <w:rsid w:val="005665F9"/>
    <w:rsid w:val="00573E0D"/>
    <w:rsid w:val="005959F8"/>
    <w:rsid w:val="0059720D"/>
    <w:rsid w:val="005979CD"/>
    <w:rsid w:val="005A1A99"/>
    <w:rsid w:val="005B171F"/>
    <w:rsid w:val="005C2DE9"/>
    <w:rsid w:val="005D7517"/>
    <w:rsid w:val="005E1C12"/>
    <w:rsid w:val="00600D07"/>
    <w:rsid w:val="006063B8"/>
    <w:rsid w:val="0061596D"/>
    <w:rsid w:val="00625954"/>
    <w:rsid w:val="00637842"/>
    <w:rsid w:val="00640E5C"/>
    <w:rsid w:val="00647F40"/>
    <w:rsid w:val="0068077F"/>
    <w:rsid w:val="006C14E0"/>
    <w:rsid w:val="006C1D95"/>
    <w:rsid w:val="006C3CC3"/>
    <w:rsid w:val="006C42B9"/>
    <w:rsid w:val="006E1EAA"/>
    <w:rsid w:val="006E2D7D"/>
    <w:rsid w:val="00704A66"/>
    <w:rsid w:val="00705532"/>
    <w:rsid w:val="007157ED"/>
    <w:rsid w:val="00716843"/>
    <w:rsid w:val="007228A9"/>
    <w:rsid w:val="007313BE"/>
    <w:rsid w:val="007459C1"/>
    <w:rsid w:val="00750578"/>
    <w:rsid w:val="00760BD1"/>
    <w:rsid w:val="0076117E"/>
    <w:rsid w:val="00766A09"/>
    <w:rsid w:val="00775205"/>
    <w:rsid w:val="0078236D"/>
    <w:rsid w:val="007E4E0F"/>
    <w:rsid w:val="007F0104"/>
    <w:rsid w:val="007F0BE4"/>
    <w:rsid w:val="007F1A29"/>
    <w:rsid w:val="00800C1B"/>
    <w:rsid w:val="00840F53"/>
    <w:rsid w:val="00842149"/>
    <w:rsid w:val="00852BD9"/>
    <w:rsid w:val="00853492"/>
    <w:rsid w:val="00865AC2"/>
    <w:rsid w:val="00880265"/>
    <w:rsid w:val="00890BD3"/>
    <w:rsid w:val="00896D8C"/>
    <w:rsid w:val="008A2337"/>
    <w:rsid w:val="008A2BE5"/>
    <w:rsid w:val="008A5774"/>
    <w:rsid w:val="008C4E1B"/>
    <w:rsid w:val="008F0D33"/>
    <w:rsid w:val="008F3EBC"/>
    <w:rsid w:val="008F4ACB"/>
    <w:rsid w:val="008F7B2B"/>
    <w:rsid w:val="009208CE"/>
    <w:rsid w:val="00943DAF"/>
    <w:rsid w:val="0095266B"/>
    <w:rsid w:val="00972557"/>
    <w:rsid w:val="009744BC"/>
    <w:rsid w:val="00986B55"/>
    <w:rsid w:val="009902BC"/>
    <w:rsid w:val="00990FB9"/>
    <w:rsid w:val="009B3AED"/>
    <w:rsid w:val="009B75D8"/>
    <w:rsid w:val="009C5FF4"/>
    <w:rsid w:val="009D54E9"/>
    <w:rsid w:val="009E0D88"/>
    <w:rsid w:val="009E7C0B"/>
    <w:rsid w:val="009F5BD2"/>
    <w:rsid w:val="00A01D72"/>
    <w:rsid w:val="00A02D66"/>
    <w:rsid w:val="00A218D9"/>
    <w:rsid w:val="00A308DC"/>
    <w:rsid w:val="00A40D89"/>
    <w:rsid w:val="00A4601B"/>
    <w:rsid w:val="00A46654"/>
    <w:rsid w:val="00A505FE"/>
    <w:rsid w:val="00A5583E"/>
    <w:rsid w:val="00A61B17"/>
    <w:rsid w:val="00A71FF8"/>
    <w:rsid w:val="00AA4597"/>
    <w:rsid w:val="00AB7AB3"/>
    <w:rsid w:val="00AC40DC"/>
    <w:rsid w:val="00AC50C7"/>
    <w:rsid w:val="00AC5638"/>
    <w:rsid w:val="00AF776C"/>
    <w:rsid w:val="00B13F31"/>
    <w:rsid w:val="00B14078"/>
    <w:rsid w:val="00B20F82"/>
    <w:rsid w:val="00B335E1"/>
    <w:rsid w:val="00B4746D"/>
    <w:rsid w:val="00B8458A"/>
    <w:rsid w:val="00B969E5"/>
    <w:rsid w:val="00BA13D6"/>
    <w:rsid w:val="00BA6F81"/>
    <w:rsid w:val="00BB663D"/>
    <w:rsid w:val="00BD0D13"/>
    <w:rsid w:val="00BD1408"/>
    <w:rsid w:val="00BD5BF0"/>
    <w:rsid w:val="00BD5F3B"/>
    <w:rsid w:val="00BD713C"/>
    <w:rsid w:val="00BE01A5"/>
    <w:rsid w:val="00C10AA6"/>
    <w:rsid w:val="00C11E04"/>
    <w:rsid w:val="00C27839"/>
    <w:rsid w:val="00C27A8B"/>
    <w:rsid w:val="00C440ED"/>
    <w:rsid w:val="00C46BDA"/>
    <w:rsid w:val="00C52C2C"/>
    <w:rsid w:val="00C62AE6"/>
    <w:rsid w:val="00C7725C"/>
    <w:rsid w:val="00C8455A"/>
    <w:rsid w:val="00C91C47"/>
    <w:rsid w:val="00C93A30"/>
    <w:rsid w:val="00CA6245"/>
    <w:rsid w:val="00CB0A4B"/>
    <w:rsid w:val="00CB17A0"/>
    <w:rsid w:val="00CB53C2"/>
    <w:rsid w:val="00CC314A"/>
    <w:rsid w:val="00CC7EA9"/>
    <w:rsid w:val="00CE5A20"/>
    <w:rsid w:val="00CE6609"/>
    <w:rsid w:val="00CF619D"/>
    <w:rsid w:val="00D00934"/>
    <w:rsid w:val="00D13536"/>
    <w:rsid w:val="00D17EAF"/>
    <w:rsid w:val="00D17FD4"/>
    <w:rsid w:val="00D622CA"/>
    <w:rsid w:val="00D7181E"/>
    <w:rsid w:val="00D8736F"/>
    <w:rsid w:val="00DB2B70"/>
    <w:rsid w:val="00DB34C0"/>
    <w:rsid w:val="00DD17A3"/>
    <w:rsid w:val="00DE7140"/>
    <w:rsid w:val="00DF3C6A"/>
    <w:rsid w:val="00E07722"/>
    <w:rsid w:val="00E13784"/>
    <w:rsid w:val="00E26DBF"/>
    <w:rsid w:val="00E342EE"/>
    <w:rsid w:val="00E400AA"/>
    <w:rsid w:val="00E4157B"/>
    <w:rsid w:val="00E55BCA"/>
    <w:rsid w:val="00E710A8"/>
    <w:rsid w:val="00E715BD"/>
    <w:rsid w:val="00E8207B"/>
    <w:rsid w:val="00E878EC"/>
    <w:rsid w:val="00E93790"/>
    <w:rsid w:val="00EA0A8D"/>
    <w:rsid w:val="00EA63DB"/>
    <w:rsid w:val="00EB4E12"/>
    <w:rsid w:val="00ED283B"/>
    <w:rsid w:val="00ED54ED"/>
    <w:rsid w:val="00EE27A0"/>
    <w:rsid w:val="00EE3D88"/>
    <w:rsid w:val="00EF34BE"/>
    <w:rsid w:val="00F03E10"/>
    <w:rsid w:val="00F132F3"/>
    <w:rsid w:val="00F13FC8"/>
    <w:rsid w:val="00F22E4F"/>
    <w:rsid w:val="00F23706"/>
    <w:rsid w:val="00F2700D"/>
    <w:rsid w:val="00F32DBC"/>
    <w:rsid w:val="00F50027"/>
    <w:rsid w:val="00F575E7"/>
    <w:rsid w:val="00F60D88"/>
    <w:rsid w:val="00F61D1F"/>
    <w:rsid w:val="00F651BC"/>
    <w:rsid w:val="00FA0565"/>
    <w:rsid w:val="00FA2E90"/>
    <w:rsid w:val="00FB5346"/>
    <w:rsid w:val="00FD4D83"/>
    <w:rsid w:val="00FE5A96"/>
    <w:rsid w:val="00FF43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2323D9D-DDF2-4C69-8F92-C389FD4072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458A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ConsPlusNormal">
    <w:name w:val="ConsPlusNormal"/>
    <w:rsid w:val="00B8458A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B8458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B8458A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table" w:styleId="a3">
    <w:name w:val="Table Grid"/>
    <w:basedOn w:val="a1"/>
    <w:rsid w:val="00B845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nformat">
    <w:name w:val="ConsNonformat"/>
    <w:rsid w:val="00B8458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Normal">
    <w:name w:val="ConsNormal"/>
    <w:rsid w:val="00B8458A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Cell">
    <w:name w:val="ConsCell"/>
    <w:rsid w:val="00B8458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4">
    <w:name w:val=" Знак Знак Знак Знак"/>
    <w:basedOn w:val="a"/>
    <w:rsid w:val="00B4746D"/>
    <w:rPr>
      <w:rFonts w:ascii="Verdana" w:hAnsi="Verdana" w:cs="Verdana"/>
      <w:sz w:val="20"/>
      <w:szCs w:val="20"/>
      <w:lang w:val="en-US" w:eastAsia="en-US"/>
    </w:rPr>
  </w:style>
  <w:style w:type="character" w:customStyle="1" w:styleId="paragraph">
    <w:name w:val="paragraph"/>
    <w:basedOn w:val="a0"/>
    <w:rsid w:val="00852BD9"/>
  </w:style>
  <w:style w:type="paragraph" w:customStyle="1" w:styleId="a5">
    <w:name w:val=" Знак"/>
    <w:basedOn w:val="a"/>
    <w:rsid w:val="006C14E0"/>
    <w:rPr>
      <w:rFonts w:ascii="Verdana" w:hAnsi="Verdana" w:cs="Verdana"/>
      <w:sz w:val="20"/>
      <w:szCs w:val="20"/>
      <w:lang w:val="en-US" w:eastAsia="en-US"/>
    </w:rPr>
  </w:style>
  <w:style w:type="paragraph" w:styleId="a6">
    <w:name w:val="Balloon Text"/>
    <w:basedOn w:val="a"/>
    <w:semiHidden/>
    <w:rsid w:val="006C14E0"/>
    <w:rPr>
      <w:rFonts w:ascii="Tahoma" w:hAnsi="Tahoma" w:cs="Tahoma"/>
      <w:sz w:val="16"/>
      <w:szCs w:val="16"/>
    </w:rPr>
  </w:style>
  <w:style w:type="paragraph" w:styleId="a7">
    <w:name w:val="Plain Text"/>
    <w:basedOn w:val="a"/>
    <w:rsid w:val="009F5BD2"/>
    <w:rPr>
      <w:rFonts w:ascii="Courier New" w:hAnsi="Courier New" w:cs="Courier New"/>
      <w:sz w:val="20"/>
      <w:szCs w:val="20"/>
    </w:rPr>
  </w:style>
  <w:style w:type="paragraph" w:customStyle="1" w:styleId="a8">
    <w:name w:val="Знак Знак Знак Знак"/>
    <w:basedOn w:val="a"/>
    <w:rsid w:val="00990FB9"/>
    <w:rPr>
      <w:rFonts w:ascii="Verdana" w:hAnsi="Verdana" w:cs="Verdana"/>
      <w:sz w:val="20"/>
      <w:szCs w:val="20"/>
      <w:lang w:val="en-US" w:eastAsia="en-US"/>
    </w:rPr>
  </w:style>
  <w:style w:type="paragraph" w:styleId="a9">
    <w:name w:val="footer"/>
    <w:basedOn w:val="a"/>
    <w:rsid w:val="002B7B9D"/>
    <w:pPr>
      <w:tabs>
        <w:tab w:val="center" w:pos="4677"/>
        <w:tab w:val="right" w:pos="9355"/>
      </w:tabs>
    </w:pPr>
  </w:style>
  <w:style w:type="character" w:styleId="aa">
    <w:name w:val="page number"/>
    <w:basedOn w:val="a0"/>
    <w:rsid w:val="002B7B9D"/>
  </w:style>
  <w:style w:type="paragraph" w:customStyle="1" w:styleId="Normal">
    <w:name w:val="Normal"/>
    <w:rsid w:val="009208CE"/>
    <w:pPr>
      <w:widowControl w:val="0"/>
    </w:pPr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789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7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5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50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6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_________Microsoft_Word_97_2003.doc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487</Words>
  <Characters>2780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</vt:lpstr>
    </vt:vector>
  </TitlesOfParts>
  <Company>Microsoft</Company>
  <LinksUpToDate>false</LinksUpToDate>
  <CharactersWithSpaces>3261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</dc:title>
  <dc:subject/>
  <dc:creator>User</dc:creator>
  <cp:keywords/>
  <cp:lastModifiedBy>kin</cp:lastModifiedBy>
  <cp:revision>2</cp:revision>
  <cp:lastPrinted>2012-07-25T12:21:00Z</cp:lastPrinted>
  <dcterms:created xsi:type="dcterms:W3CDTF">2025-10-10T20:39:00Z</dcterms:created>
  <dcterms:modified xsi:type="dcterms:W3CDTF">2025-10-10T20:39:00Z</dcterms:modified>
</cp:coreProperties>
</file>